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55F" w:rsidR="005226F5" w:rsidP="0038013C" w:rsidRDefault="005226F5" w14:paraId="016B9166" w14:textId="77777777">
      <w:pPr>
        <w:pStyle w:val="Heading1"/>
        <w:spacing w:before="0" w:after="0" w:line="240" w:lineRule="auto"/>
        <w:ind w:left="0"/>
        <w:jc w:val="center"/>
        <w:rPr>
          <w:rFonts w:ascii="Aptos Display" w:hAnsi="Aptos Display"/>
          <w:b w:val="0"/>
          <w:bCs w:val="0"/>
          <w:color w:val="auto"/>
          <w:sz w:val="56"/>
          <w:szCs w:val="56"/>
        </w:rPr>
      </w:pPr>
    </w:p>
    <w:p w:rsidRPr="0040655F" w:rsidR="005226F5" w:rsidP="0038013C" w:rsidRDefault="005226F5" w14:paraId="5166A164" w14:textId="77777777">
      <w:pPr>
        <w:pStyle w:val="Heading1"/>
        <w:spacing w:before="0" w:after="0" w:line="240" w:lineRule="auto"/>
        <w:ind w:left="0"/>
        <w:jc w:val="center"/>
        <w:rPr>
          <w:rFonts w:ascii="Aptos Display" w:hAnsi="Aptos Display"/>
          <w:b w:val="0"/>
          <w:bCs w:val="0"/>
          <w:color w:val="auto"/>
          <w:sz w:val="56"/>
          <w:szCs w:val="56"/>
        </w:rPr>
      </w:pPr>
    </w:p>
    <w:p w:rsidRPr="0040655F" w:rsidR="005226F5" w:rsidP="0038013C" w:rsidRDefault="005226F5" w14:paraId="239D9FDB" w14:textId="16B5A423">
      <w:pPr>
        <w:pStyle w:val="Heading1"/>
        <w:spacing w:before="0" w:after="0" w:line="240" w:lineRule="auto"/>
        <w:ind w:left="0"/>
        <w:jc w:val="center"/>
        <w:rPr>
          <w:rFonts w:ascii="Aptos Display" w:hAnsi="Aptos Display"/>
          <w:color w:val="31849B" w:themeColor="accent5" w:themeShade="BF"/>
          <w:sz w:val="64"/>
          <w:szCs w:val="64"/>
        </w:rPr>
      </w:pPr>
      <w:bookmarkStart w:name="_Toc228106404" w:id="0"/>
      <w:bookmarkStart w:name="_Toc228192309" w:id="1"/>
      <w:r w:rsidRPr="0040655F">
        <w:rPr>
          <w:rFonts w:ascii="Aptos Display" w:hAnsi="Aptos Display"/>
          <w:color w:val="31849B" w:themeColor="accent5" w:themeShade="BF"/>
          <w:sz w:val="64"/>
          <w:szCs w:val="64"/>
        </w:rPr>
        <w:t>Expressions of Interest (EOI)</w:t>
      </w:r>
      <w:bookmarkEnd w:id="0"/>
      <w:bookmarkEnd w:id="1"/>
      <w:r w:rsidRPr="0040655F">
        <w:rPr>
          <w:rFonts w:ascii="Aptos Display" w:hAnsi="Aptos Display"/>
          <w:color w:val="31849B" w:themeColor="accent5" w:themeShade="BF"/>
          <w:sz w:val="64"/>
          <w:szCs w:val="64"/>
        </w:rPr>
        <w:t xml:space="preserve"> </w:t>
      </w:r>
    </w:p>
    <w:p w:rsidRPr="0040655F" w:rsidR="005226F5" w:rsidP="0038013C" w:rsidRDefault="005226F5" w14:paraId="505D517D" w14:textId="6C6C9D4F">
      <w:pPr>
        <w:pStyle w:val="Heading1"/>
        <w:spacing w:before="0" w:after="0" w:line="240" w:lineRule="auto"/>
        <w:ind w:left="0"/>
        <w:jc w:val="center"/>
        <w:rPr>
          <w:rFonts w:ascii="Aptos Display" w:hAnsi="Aptos Display"/>
          <w:color w:val="31849B" w:themeColor="accent5" w:themeShade="BF"/>
          <w:sz w:val="64"/>
          <w:szCs w:val="64"/>
        </w:rPr>
      </w:pPr>
      <w:bookmarkStart w:name="_Toc228106405" w:id="2"/>
      <w:bookmarkStart w:name="_Toc228192310" w:id="3"/>
      <w:r w:rsidRPr="0040655F">
        <w:rPr>
          <w:rFonts w:ascii="Aptos Display" w:hAnsi="Aptos Display"/>
          <w:color w:val="31849B" w:themeColor="accent5" w:themeShade="BF"/>
          <w:sz w:val="64"/>
          <w:szCs w:val="64"/>
        </w:rPr>
        <w:t>Response Form</w:t>
      </w:r>
      <w:bookmarkEnd w:id="2"/>
      <w:bookmarkEnd w:id="3"/>
    </w:p>
    <w:p w:rsidRPr="0040655F" w:rsidR="005226F5" w:rsidP="0038013C" w:rsidRDefault="005226F5" w14:paraId="13549C33" w14:textId="77777777">
      <w:pPr>
        <w:pStyle w:val="Heading1"/>
        <w:spacing w:before="0" w:after="0" w:line="240" w:lineRule="auto"/>
        <w:ind w:left="0"/>
        <w:rPr>
          <w:rFonts w:ascii="Aptos Display" w:hAnsi="Aptos Display"/>
          <w:b w:val="0"/>
          <w:bCs w:val="0"/>
          <w:color w:val="auto"/>
          <w:szCs w:val="44"/>
        </w:rPr>
      </w:pPr>
    </w:p>
    <w:p w:rsidRPr="0040655F" w:rsidR="003B658E" w:rsidP="0038013C" w:rsidRDefault="003B658E" w14:paraId="689C9803" w14:textId="4226F380">
      <w:pPr>
        <w:pStyle w:val="Heading1"/>
        <w:spacing w:before="0" w:after="0" w:line="240" w:lineRule="auto"/>
        <w:ind w:left="0"/>
        <w:jc w:val="center"/>
        <w:rPr>
          <w:rFonts w:ascii="Aptos Display" w:hAnsi="Aptos Display"/>
          <w:color w:val="31849B" w:themeColor="accent5" w:themeShade="BF"/>
          <w:sz w:val="52"/>
          <w:szCs w:val="52"/>
        </w:rPr>
      </w:pPr>
      <w:bookmarkStart w:name="_Toc228106406" w:id="4"/>
      <w:bookmarkStart w:name="_Toc228192311" w:id="5"/>
      <w:r w:rsidRPr="0040655F">
        <w:rPr>
          <w:rFonts w:ascii="Aptos Display" w:hAnsi="Aptos Display"/>
          <w:color w:val="31849B" w:themeColor="accent5" w:themeShade="BF"/>
          <w:sz w:val="52"/>
          <w:szCs w:val="52"/>
        </w:rPr>
        <w:t>Community-led Commissioning</w:t>
      </w:r>
      <w:bookmarkEnd w:id="4"/>
      <w:bookmarkEnd w:id="5"/>
    </w:p>
    <w:p w:rsidRPr="0040655F" w:rsidR="003B658E" w:rsidP="0038013C" w:rsidRDefault="003B658E" w14:paraId="5A809350" w14:textId="6B5859FA">
      <w:pPr>
        <w:pStyle w:val="Heading1"/>
        <w:spacing w:before="0" w:after="0" w:line="240" w:lineRule="auto"/>
        <w:ind w:left="0"/>
        <w:jc w:val="center"/>
        <w:rPr>
          <w:rFonts w:ascii="Aptos Display" w:hAnsi="Aptos Display"/>
          <w:color w:val="31849B" w:themeColor="accent5" w:themeShade="BF"/>
          <w:sz w:val="40"/>
          <w:szCs w:val="40"/>
        </w:rPr>
      </w:pPr>
      <w:bookmarkStart w:name="_Toc228106407" w:id="6"/>
      <w:bookmarkStart w:name="_Toc228192312" w:id="7"/>
      <w:r w:rsidRPr="0040655F">
        <w:rPr>
          <w:rFonts w:ascii="Aptos Display" w:hAnsi="Aptos Display"/>
          <w:color w:val="31849B" w:themeColor="accent5" w:themeShade="BF"/>
          <w:sz w:val="40"/>
          <w:szCs w:val="40"/>
        </w:rPr>
        <w:t>(Pathway Three of The Social Investment Fund)</w:t>
      </w:r>
      <w:bookmarkEnd w:id="6"/>
      <w:bookmarkEnd w:id="7"/>
    </w:p>
    <w:p w:rsidRPr="0040655F" w:rsidR="003B658E" w:rsidP="0038013C" w:rsidRDefault="003B658E" w14:paraId="4F420CBF" w14:textId="77777777">
      <w:pPr>
        <w:pStyle w:val="BodyText"/>
        <w:spacing w:before="0" w:after="0" w:line="240" w:lineRule="auto"/>
        <w:ind w:left="0"/>
        <w:rPr>
          <w:rFonts w:ascii="Aptos Display" w:hAnsi="Aptos Display"/>
          <w:color w:val="auto"/>
        </w:rPr>
      </w:pPr>
    </w:p>
    <w:p w:rsidRPr="0040655F" w:rsidR="003B658E" w:rsidP="0038013C" w:rsidRDefault="003B658E" w14:paraId="33EFEB2E" w14:textId="77777777">
      <w:pPr>
        <w:pStyle w:val="BodyText"/>
        <w:spacing w:before="0" w:after="0" w:line="240" w:lineRule="auto"/>
        <w:ind w:left="0"/>
        <w:rPr>
          <w:rFonts w:ascii="Aptos Display" w:hAnsi="Aptos Display"/>
          <w:color w:val="auto"/>
        </w:rPr>
      </w:pPr>
    </w:p>
    <w:p w:rsidRPr="0040655F" w:rsidR="003B658E" w:rsidP="0038013C" w:rsidRDefault="003B658E" w14:paraId="161E1DDA" w14:textId="77777777">
      <w:pPr>
        <w:pStyle w:val="BodyText"/>
        <w:spacing w:before="0" w:after="0" w:line="240" w:lineRule="auto"/>
        <w:ind w:left="0"/>
        <w:rPr>
          <w:rFonts w:ascii="Aptos Display" w:hAnsi="Aptos Display"/>
          <w:color w:val="auto"/>
        </w:rPr>
      </w:pPr>
    </w:p>
    <w:p w:rsidRPr="0040655F" w:rsidR="003B658E" w:rsidP="0038013C" w:rsidRDefault="003B658E" w14:paraId="1C6BFB61" w14:textId="77777777">
      <w:pPr>
        <w:pStyle w:val="BodyText"/>
        <w:spacing w:before="0" w:after="0" w:line="240" w:lineRule="auto"/>
        <w:ind w:left="0"/>
        <w:rPr>
          <w:rFonts w:ascii="Aptos Display" w:hAnsi="Aptos Display"/>
          <w:color w:val="auto"/>
        </w:rPr>
      </w:pPr>
    </w:p>
    <w:p w:rsidRPr="0040655F" w:rsidR="003B658E" w:rsidP="0038013C" w:rsidRDefault="003B658E" w14:paraId="75978124" w14:textId="77777777">
      <w:pPr>
        <w:pStyle w:val="BodyText"/>
        <w:spacing w:before="0" w:after="0" w:line="240" w:lineRule="auto"/>
        <w:ind w:left="0"/>
        <w:rPr>
          <w:rFonts w:ascii="Aptos Display" w:hAnsi="Aptos Display"/>
          <w:color w:val="auto"/>
        </w:rPr>
      </w:pPr>
    </w:p>
    <w:p w:rsidRPr="0040655F" w:rsidR="003B658E" w:rsidP="0038013C" w:rsidRDefault="003B658E" w14:paraId="5042382A" w14:textId="77777777">
      <w:pPr>
        <w:pStyle w:val="BodyText"/>
        <w:spacing w:before="0" w:after="0" w:line="240" w:lineRule="auto"/>
        <w:ind w:left="0"/>
        <w:rPr>
          <w:rFonts w:ascii="Aptos Display" w:hAnsi="Aptos Display"/>
          <w:color w:val="auto"/>
        </w:rPr>
      </w:pPr>
    </w:p>
    <w:p w:rsidRPr="0040655F" w:rsidR="003B658E" w:rsidP="0038013C" w:rsidRDefault="003B658E" w14:paraId="1771874A" w14:textId="77777777">
      <w:pPr>
        <w:pStyle w:val="BodyText"/>
        <w:spacing w:before="0" w:after="0" w:line="240" w:lineRule="auto"/>
        <w:ind w:left="0"/>
        <w:rPr>
          <w:rFonts w:ascii="Aptos Display" w:hAnsi="Aptos Display"/>
          <w:color w:val="auto"/>
        </w:rPr>
      </w:pPr>
    </w:p>
    <w:p w:rsidRPr="0040655F" w:rsidR="003B658E" w:rsidP="0038013C" w:rsidRDefault="003B658E" w14:paraId="795FE82A" w14:textId="77777777">
      <w:pPr>
        <w:pStyle w:val="BodyText"/>
        <w:spacing w:before="0" w:after="0" w:line="240" w:lineRule="auto"/>
        <w:ind w:left="0"/>
        <w:rPr>
          <w:rFonts w:ascii="Aptos Display" w:hAnsi="Aptos Display"/>
          <w:color w:val="auto"/>
        </w:rPr>
      </w:pPr>
    </w:p>
    <w:p w:rsidRPr="0040655F" w:rsidR="003B658E" w:rsidP="0038013C" w:rsidRDefault="003B658E" w14:paraId="6F5A7BA1" w14:textId="77777777">
      <w:pPr>
        <w:pStyle w:val="BodyText"/>
        <w:spacing w:before="0" w:after="0" w:line="240" w:lineRule="auto"/>
        <w:ind w:left="0"/>
        <w:rPr>
          <w:rFonts w:ascii="Aptos Display" w:hAnsi="Aptos Display"/>
          <w:color w:val="auto"/>
        </w:rPr>
      </w:pPr>
    </w:p>
    <w:p w:rsidRPr="0040655F" w:rsidR="003B658E" w:rsidP="0038013C" w:rsidRDefault="003B658E" w14:paraId="0699BAB8" w14:textId="77777777">
      <w:pPr>
        <w:pStyle w:val="BodyText"/>
        <w:spacing w:before="0" w:after="0" w:line="240" w:lineRule="auto"/>
        <w:ind w:left="0"/>
        <w:rPr>
          <w:rFonts w:ascii="Aptos Display" w:hAnsi="Aptos Display"/>
          <w:color w:val="auto"/>
        </w:rPr>
      </w:pPr>
    </w:p>
    <w:p w:rsidRPr="0040655F" w:rsidR="003B658E" w:rsidP="0038013C" w:rsidRDefault="003B658E" w14:paraId="529CE8A7" w14:textId="77777777">
      <w:pPr>
        <w:pStyle w:val="BodyText"/>
        <w:spacing w:before="0" w:after="0" w:line="240" w:lineRule="auto"/>
        <w:ind w:left="0"/>
        <w:rPr>
          <w:rFonts w:ascii="Aptos Display" w:hAnsi="Aptos Display"/>
          <w:color w:val="auto"/>
        </w:rPr>
      </w:pPr>
    </w:p>
    <w:p w:rsidRPr="0040655F" w:rsidR="003B658E" w:rsidP="0038013C" w:rsidRDefault="003B658E" w14:paraId="68963744" w14:textId="77777777">
      <w:pPr>
        <w:pStyle w:val="BodyText"/>
        <w:spacing w:before="0" w:after="0" w:line="240" w:lineRule="auto"/>
        <w:ind w:left="0"/>
        <w:rPr>
          <w:rFonts w:ascii="Aptos Display" w:hAnsi="Aptos Display"/>
          <w:color w:val="auto"/>
        </w:rPr>
      </w:pPr>
    </w:p>
    <w:p w:rsidRPr="0040655F" w:rsidR="003B658E" w:rsidP="0038013C" w:rsidRDefault="003B658E" w14:paraId="65D31B6B" w14:textId="77777777">
      <w:pPr>
        <w:pStyle w:val="BodyText"/>
        <w:spacing w:before="0" w:after="0" w:line="240" w:lineRule="auto"/>
        <w:ind w:left="0"/>
        <w:rPr>
          <w:rFonts w:ascii="Aptos Display" w:hAnsi="Aptos Display"/>
          <w:color w:val="auto"/>
        </w:rPr>
      </w:pPr>
    </w:p>
    <w:p w:rsidRPr="0040655F" w:rsidR="005226F5" w:rsidP="0038013C" w:rsidRDefault="005226F5" w14:paraId="638678D7" w14:textId="77777777">
      <w:pPr>
        <w:pStyle w:val="BodyText"/>
        <w:spacing w:before="0" w:after="0" w:line="240" w:lineRule="auto"/>
        <w:ind w:left="0"/>
        <w:rPr>
          <w:rFonts w:ascii="Aptos Display" w:hAnsi="Aptos Display"/>
          <w:color w:val="auto"/>
        </w:rPr>
      </w:pPr>
    </w:p>
    <w:p w:rsidRPr="0040655F" w:rsidR="005226F5" w:rsidP="0038013C" w:rsidRDefault="005226F5" w14:paraId="231C42B8" w14:textId="77777777">
      <w:pPr>
        <w:pStyle w:val="BodyText"/>
        <w:spacing w:before="0" w:after="0" w:line="240" w:lineRule="auto"/>
        <w:ind w:left="0"/>
        <w:rPr>
          <w:rFonts w:ascii="Aptos Display" w:hAnsi="Aptos Display"/>
          <w:color w:val="auto"/>
        </w:rPr>
      </w:pPr>
    </w:p>
    <w:p w:rsidRPr="0040655F" w:rsidR="005226F5" w:rsidP="0038013C" w:rsidRDefault="005226F5" w14:paraId="2260F4ED" w14:textId="77777777">
      <w:pPr>
        <w:pStyle w:val="BodyText"/>
        <w:spacing w:before="0" w:after="0" w:line="240" w:lineRule="auto"/>
        <w:ind w:left="0"/>
        <w:rPr>
          <w:rFonts w:ascii="Aptos Display" w:hAnsi="Aptos Display"/>
          <w:color w:val="auto"/>
        </w:rPr>
      </w:pPr>
    </w:p>
    <w:p w:rsidRPr="0040655F" w:rsidR="005226F5" w:rsidP="0038013C" w:rsidRDefault="005226F5" w14:paraId="41F1E9A0" w14:textId="77777777">
      <w:pPr>
        <w:pStyle w:val="BodyText"/>
        <w:spacing w:before="0" w:after="0" w:line="240" w:lineRule="auto"/>
        <w:ind w:left="0"/>
        <w:rPr>
          <w:rFonts w:ascii="Aptos Display" w:hAnsi="Aptos Display"/>
          <w:color w:val="auto"/>
        </w:rPr>
      </w:pPr>
    </w:p>
    <w:p w:rsidRPr="0040655F" w:rsidR="005226F5" w:rsidP="0038013C" w:rsidRDefault="005226F5" w14:paraId="27775AC8" w14:textId="77777777">
      <w:pPr>
        <w:pStyle w:val="BodyText"/>
        <w:spacing w:before="0" w:after="0" w:line="240" w:lineRule="auto"/>
        <w:ind w:left="0"/>
        <w:rPr>
          <w:rFonts w:ascii="Aptos Display" w:hAnsi="Aptos Display"/>
          <w:color w:val="auto"/>
        </w:rPr>
      </w:pPr>
    </w:p>
    <w:p w:rsidRPr="0040655F" w:rsidR="005226F5" w:rsidP="0038013C" w:rsidRDefault="005226F5" w14:paraId="12446D5E" w14:textId="77777777">
      <w:pPr>
        <w:pStyle w:val="BodyText"/>
        <w:spacing w:before="0" w:after="0" w:line="240" w:lineRule="auto"/>
        <w:ind w:left="0"/>
        <w:rPr>
          <w:rFonts w:ascii="Aptos Display" w:hAnsi="Aptos Display"/>
          <w:color w:val="auto"/>
        </w:rPr>
      </w:pPr>
    </w:p>
    <w:p w:rsidRPr="0040655F" w:rsidR="005226F5" w:rsidP="0038013C" w:rsidRDefault="005226F5" w14:paraId="1E0D989C" w14:textId="77777777">
      <w:pPr>
        <w:pStyle w:val="BodyText"/>
        <w:spacing w:before="0" w:after="0" w:line="240" w:lineRule="auto"/>
        <w:ind w:left="0"/>
        <w:rPr>
          <w:rFonts w:ascii="Aptos Display" w:hAnsi="Aptos Display"/>
          <w:color w:val="auto"/>
        </w:rPr>
      </w:pPr>
    </w:p>
    <w:p w:rsidRPr="0040655F" w:rsidR="005226F5" w:rsidP="0038013C" w:rsidRDefault="005226F5" w14:paraId="5C381D68" w14:textId="77777777">
      <w:pPr>
        <w:pStyle w:val="BodyText"/>
        <w:spacing w:before="0" w:after="0" w:line="240" w:lineRule="auto"/>
        <w:ind w:left="0"/>
        <w:rPr>
          <w:rFonts w:ascii="Aptos Display" w:hAnsi="Aptos Display"/>
          <w:color w:val="auto"/>
        </w:rPr>
      </w:pPr>
    </w:p>
    <w:p w:rsidRPr="0040655F" w:rsidR="005226F5" w:rsidP="0038013C" w:rsidRDefault="005226F5" w14:paraId="26F76B97" w14:textId="77777777">
      <w:pPr>
        <w:pStyle w:val="BodyText"/>
        <w:spacing w:before="0" w:after="0" w:line="240" w:lineRule="auto"/>
        <w:ind w:left="0"/>
        <w:rPr>
          <w:rFonts w:ascii="Aptos Display" w:hAnsi="Aptos Display"/>
          <w:color w:val="auto"/>
        </w:rPr>
      </w:pPr>
    </w:p>
    <w:p w:rsidRPr="0040655F" w:rsidR="005226F5" w:rsidP="0038013C" w:rsidRDefault="005226F5" w14:paraId="4D9A8AB0" w14:textId="77777777">
      <w:pPr>
        <w:pStyle w:val="BodyText"/>
        <w:spacing w:before="0" w:after="0" w:line="240" w:lineRule="auto"/>
        <w:ind w:left="0"/>
        <w:rPr>
          <w:rFonts w:ascii="Aptos Display" w:hAnsi="Aptos Display"/>
          <w:color w:val="auto"/>
        </w:rPr>
      </w:pPr>
    </w:p>
    <w:p w:rsidRPr="0040655F" w:rsidR="005226F5" w:rsidP="0038013C" w:rsidRDefault="005226F5" w14:paraId="46EAB509" w14:textId="77777777">
      <w:pPr>
        <w:pStyle w:val="BodyText"/>
        <w:spacing w:before="0" w:after="0" w:line="240" w:lineRule="auto"/>
        <w:ind w:left="0"/>
        <w:rPr>
          <w:rFonts w:ascii="Aptos Display" w:hAnsi="Aptos Display"/>
          <w:color w:val="auto"/>
        </w:rPr>
      </w:pPr>
    </w:p>
    <w:p w:rsidRPr="0040655F" w:rsidR="005226F5" w:rsidP="0038013C" w:rsidRDefault="005226F5" w14:paraId="0A057B3F" w14:textId="77777777">
      <w:pPr>
        <w:pStyle w:val="BodyText"/>
        <w:spacing w:before="0" w:after="0" w:line="240" w:lineRule="auto"/>
        <w:ind w:left="0"/>
        <w:rPr>
          <w:rFonts w:ascii="Aptos Display" w:hAnsi="Aptos Display"/>
          <w:color w:val="auto"/>
        </w:rPr>
      </w:pPr>
    </w:p>
    <w:p w:rsidRPr="0040655F" w:rsidR="005226F5" w:rsidP="0038013C" w:rsidRDefault="005226F5" w14:paraId="6B2FE1BB" w14:textId="77777777">
      <w:pPr>
        <w:pStyle w:val="BodyText"/>
        <w:spacing w:before="0" w:after="0" w:line="240" w:lineRule="auto"/>
        <w:ind w:left="0"/>
        <w:rPr>
          <w:rFonts w:ascii="Aptos Display" w:hAnsi="Aptos Display"/>
          <w:color w:val="auto"/>
        </w:rPr>
      </w:pPr>
    </w:p>
    <w:p w:rsidRPr="0040655F" w:rsidR="005226F5" w:rsidP="0038013C" w:rsidRDefault="005226F5" w14:paraId="6D224F08" w14:textId="77777777">
      <w:pPr>
        <w:pStyle w:val="BodyText"/>
        <w:spacing w:before="0" w:after="0" w:line="240" w:lineRule="auto"/>
        <w:ind w:left="0"/>
        <w:rPr>
          <w:rFonts w:ascii="Aptos Display" w:hAnsi="Aptos Display"/>
          <w:color w:val="auto"/>
        </w:rPr>
      </w:pPr>
    </w:p>
    <w:p w:rsidRPr="0040655F" w:rsidR="005226F5" w:rsidP="0038013C" w:rsidRDefault="005226F5" w14:paraId="004AEF22" w14:textId="77777777">
      <w:pPr>
        <w:pStyle w:val="BodyText"/>
        <w:spacing w:before="0" w:after="0" w:line="240" w:lineRule="auto"/>
        <w:ind w:left="0"/>
        <w:rPr>
          <w:rFonts w:ascii="Aptos Display" w:hAnsi="Aptos Display"/>
          <w:color w:val="auto"/>
        </w:rPr>
      </w:pPr>
    </w:p>
    <w:p w:rsidRPr="0040655F" w:rsidR="003B658E" w:rsidP="0038013C" w:rsidRDefault="003B658E" w14:paraId="6ECFD167" w14:textId="77777777">
      <w:pPr>
        <w:pStyle w:val="BodyText"/>
        <w:spacing w:before="0" w:after="0" w:line="240" w:lineRule="auto"/>
        <w:ind w:left="0"/>
        <w:rPr>
          <w:rFonts w:ascii="Aptos Display" w:hAnsi="Aptos Display"/>
          <w:color w:val="auto"/>
        </w:rPr>
      </w:pPr>
    </w:p>
    <w:p w:rsidRPr="0040655F" w:rsidR="003B658E" w:rsidP="0038013C" w:rsidRDefault="003B658E" w14:paraId="35A14E16" w14:textId="14E80030">
      <w:pPr>
        <w:pStyle w:val="BodyText"/>
        <w:spacing w:before="0" w:after="0" w:line="240" w:lineRule="auto"/>
        <w:ind w:left="0"/>
        <w:rPr>
          <w:rFonts w:ascii="Aptos Display" w:hAnsi="Aptos Display"/>
          <w:color w:val="auto"/>
        </w:rPr>
      </w:pPr>
      <w:r w:rsidRPr="1538B475" w:rsidR="003B658E">
        <w:rPr>
          <w:rFonts w:ascii="Aptos Display" w:hAnsi="Aptos Display"/>
          <w:color w:val="auto"/>
        </w:rPr>
        <w:t xml:space="preserve">EOI released: </w:t>
      </w:r>
      <w:r w:rsidRPr="1538B475" w:rsidR="7728303D">
        <w:rPr>
          <w:rFonts w:ascii="Aptos Display" w:hAnsi="Aptos Display"/>
          <w:color w:val="auto"/>
        </w:rPr>
        <w:t>1</w:t>
      </w:r>
      <w:r w:rsidRPr="1538B475" w:rsidR="529828FF">
        <w:rPr>
          <w:rFonts w:ascii="Aptos Display" w:hAnsi="Aptos Display"/>
          <w:color w:val="auto"/>
        </w:rPr>
        <w:t>4</w:t>
      </w:r>
      <w:r w:rsidRPr="1538B475" w:rsidR="7728303D">
        <w:rPr>
          <w:rFonts w:ascii="Aptos Display" w:hAnsi="Aptos Display"/>
          <w:color w:val="auto"/>
        </w:rPr>
        <w:t>/0</w:t>
      </w:r>
      <w:r w:rsidRPr="1538B475" w:rsidR="1EC90524">
        <w:rPr>
          <w:rFonts w:ascii="Aptos Display" w:hAnsi="Aptos Display"/>
          <w:color w:val="auto"/>
        </w:rPr>
        <w:t>5</w:t>
      </w:r>
      <w:r w:rsidRPr="1538B475" w:rsidR="003B658E">
        <w:rPr>
          <w:rFonts w:ascii="Aptos Display" w:hAnsi="Aptos Display"/>
          <w:color w:val="auto"/>
        </w:rPr>
        <w:t>/2026</w:t>
      </w:r>
    </w:p>
    <w:p w:rsidRPr="0040655F" w:rsidR="003B658E" w:rsidP="0038013C" w:rsidRDefault="003B658E" w14:paraId="083D6A9A" w14:textId="2D3B15F6">
      <w:pPr>
        <w:pStyle w:val="BodyText"/>
        <w:spacing w:before="0" w:after="0" w:line="240" w:lineRule="auto"/>
        <w:ind w:left="0"/>
        <w:rPr>
          <w:rFonts w:ascii="Aptos Display" w:hAnsi="Aptos Display"/>
          <w:color w:val="auto"/>
        </w:rPr>
      </w:pPr>
      <w:r w:rsidRPr="2E3CD042" w:rsidR="003B658E">
        <w:rPr>
          <w:rFonts w:ascii="Aptos Display" w:hAnsi="Aptos Display"/>
          <w:color w:val="auto"/>
        </w:rPr>
        <w:t xml:space="preserve">Deadline for Questions: </w:t>
      </w:r>
      <w:r w:rsidRPr="2E3CD042" w:rsidR="45B17945">
        <w:rPr>
          <w:rFonts w:ascii="Aptos Display" w:hAnsi="Aptos Display"/>
          <w:color w:val="auto"/>
        </w:rPr>
        <w:t>5</w:t>
      </w:r>
      <w:r w:rsidRPr="2E3CD042" w:rsidR="003B658E">
        <w:rPr>
          <w:rFonts w:ascii="Aptos Display" w:hAnsi="Aptos Display"/>
          <w:color w:val="auto"/>
        </w:rPr>
        <w:t xml:space="preserve">pm </w:t>
      </w:r>
      <w:r w:rsidRPr="2E3CD042" w:rsidR="63D9C51E">
        <w:rPr>
          <w:rFonts w:ascii="Aptos Display" w:hAnsi="Aptos Display"/>
          <w:color w:val="auto"/>
        </w:rPr>
        <w:t>22</w:t>
      </w:r>
      <w:r w:rsidRPr="2E3CD042" w:rsidR="003B658E">
        <w:rPr>
          <w:rFonts w:ascii="Aptos Display" w:hAnsi="Aptos Display"/>
          <w:color w:val="auto"/>
        </w:rPr>
        <w:t>/0</w:t>
      </w:r>
      <w:r w:rsidRPr="2E3CD042" w:rsidR="778CC64A">
        <w:rPr>
          <w:rFonts w:ascii="Aptos Display" w:hAnsi="Aptos Display"/>
          <w:color w:val="auto"/>
        </w:rPr>
        <w:t>5</w:t>
      </w:r>
      <w:r w:rsidRPr="2E3CD042" w:rsidR="003B658E">
        <w:rPr>
          <w:rFonts w:ascii="Aptos Display" w:hAnsi="Aptos Display"/>
          <w:color w:val="auto"/>
        </w:rPr>
        <w:t>/2026</w:t>
      </w:r>
      <w:r w:rsidRPr="2E3CD042" w:rsidR="003B658E">
        <w:rPr>
          <w:rFonts w:ascii="Aptos Display" w:hAnsi="Aptos Display"/>
          <w:color w:val="auto"/>
        </w:rPr>
        <w:t xml:space="preserve"> </w:t>
      </w:r>
    </w:p>
    <w:p w:rsidRPr="0040655F" w:rsidR="003B658E" w:rsidP="0038013C" w:rsidRDefault="003B658E" w14:paraId="372F49CC" w14:textId="24D0779E">
      <w:pPr>
        <w:pStyle w:val="BodyText"/>
        <w:spacing w:before="0" w:after="0" w:line="240" w:lineRule="auto"/>
        <w:ind w:left="0"/>
        <w:rPr>
          <w:rFonts w:ascii="Aptos Display" w:hAnsi="Aptos Display"/>
          <w:color w:val="auto"/>
        </w:rPr>
      </w:pPr>
      <w:r w:rsidRPr="2E3CD042" w:rsidR="003B658E">
        <w:rPr>
          <w:rFonts w:ascii="Aptos Display" w:hAnsi="Aptos Display"/>
          <w:color w:val="auto"/>
        </w:rPr>
        <w:t xml:space="preserve">Deadline for Expressions: </w:t>
      </w:r>
      <w:r w:rsidRPr="2E3CD042" w:rsidR="6324A4CC">
        <w:rPr>
          <w:rFonts w:ascii="Aptos Display" w:hAnsi="Aptos Display"/>
          <w:color w:val="auto"/>
        </w:rPr>
        <w:t>3</w:t>
      </w:r>
      <w:r w:rsidRPr="2E3CD042" w:rsidR="003B658E">
        <w:rPr>
          <w:rFonts w:ascii="Aptos Display" w:hAnsi="Aptos Display"/>
          <w:color w:val="auto"/>
        </w:rPr>
        <w:t xml:space="preserve">pm </w:t>
      </w:r>
      <w:r w:rsidRPr="2E3CD042" w:rsidR="56749982">
        <w:rPr>
          <w:rFonts w:ascii="Aptos Display" w:hAnsi="Aptos Display"/>
          <w:color w:val="auto"/>
        </w:rPr>
        <w:t>1</w:t>
      </w:r>
      <w:r w:rsidRPr="2E3CD042" w:rsidR="5A3EBA06">
        <w:rPr>
          <w:rFonts w:ascii="Aptos Display" w:hAnsi="Aptos Display"/>
          <w:color w:val="auto"/>
        </w:rPr>
        <w:t>2</w:t>
      </w:r>
      <w:r w:rsidRPr="2E3CD042" w:rsidR="56749982">
        <w:rPr>
          <w:rFonts w:ascii="Aptos Display" w:hAnsi="Aptos Display"/>
          <w:color w:val="auto"/>
        </w:rPr>
        <w:t>/06</w:t>
      </w:r>
      <w:r w:rsidRPr="2E3CD042" w:rsidR="003B658E">
        <w:rPr>
          <w:rFonts w:ascii="Aptos Display" w:hAnsi="Aptos Display"/>
          <w:color w:val="auto"/>
        </w:rPr>
        <w:t>/2026</w:t>
      </w:r>
    </w:p>
    <w:p w:rsidRPr="0040655F" w:rsidR="003B658E" w:rsidP="0038013C" w:rsidRDefault="003B658E" w14:paraId="04FE7AE3" w14:textId="77D98DEB">
      <w:pPr>
        <w:pStyle w:val="BodyText"/>
        <w:spacing w:before="0" w:after="0" w:line="240" w:lineRule="auto"/>
        <w:ind w:left="0"/>
        <w:rPr>
          <w:rFonts w:ascii="Aptos Display" w:hAnsi="Aptos Display"/>
          <w:color w:val="auto"/>
        </w:rPr>
      </w:pPr>
      <w:r w:rsidRPr="0040655F">
        <w:rPr>
          <w:rFonts w:ascii="Aptos Display" w:hAnsi="Aptos Display"/>
          <w:color w:val="auto"/>
        </w:rPr>
        <w:t>Social Investment Agency</w:t>
      </w:r>
      <w:r w:rsidRPr="0040655F" w:rsidR="005226F5">
        <w:rPr>
          <w:rFonts w:ascii="Aptos Display" w:hAnsi="Aptos Display"/>
          <w:color w:val="auto"/>
        </w:rPr>
        <w:t xml:space="preserve">: </w:t>
      </w:r>
      <w:hyperlink w:history="1" r:id="rId12">
        <w:r w:rsidRPr="0040655F" w:rsidR="005226F5">
          <w:rPr>
            <w:rStyle w:val="Hyperlink"/>
            <w:rFonts w:ascii="Aptos Display" w:hAnsi="Aptos Display"/>
            <w:color w:val="auto"/>
          </w:rPr>
          <w:t>www.sia.govt.nz</w:t>
        </w:r>
      </w:hyperlink>
      <w:r w:rsidRPr="0040655F" w:rsidR="005226F5">
        <w:rPr>
          <w:rFonts w:ascii="Aptos Display" w:hAnsi="Aptos Display"/>
          <w:color w:val="auto"/>
        </w:rPr>
        <w:t xml:space="preserve"> </w:t>
      </w:r>
    </w:p>
    <w:p w:rsidRPr="0040655F" w:rsidR="00343520" w:rsidP="0038013C" w:rsidRDefault="00343520" w14:paraId="7C9E383D" w14:textId="0E5DCC3C">
      <w:pPr>
        <w:pStyle w:val="Heading1"/>
        <w:pageBreakBefore/>
        <w:spacing w:before="0" w:after="0" w:line="240" w:lineRule="auto"/>
        <w:ind w:left="0"/>
        <w:rPr>
          <w:rFonts w:ascii="Aptos Display" w:hAnsi="Aptos Display"/>
          <w:b w:val="0"/>
          <w:bCs w:val="0"/>
          <w:color w:val="auto"/>
          <w:sz w:val="22"/>
          <w:szCs w:val="22"/>
        </w:rPr>
      </w:pPr>
    </w:p>
    <w:p w:rsidRPr="0040655F" w:rsidR="00586D0A" w:rsidP="0038013C" w:rsidRDefault="00343520" w14:paraId="28C3A6DA" w14:textId="1B7DBF77">
      <w:pPr>
        <w:tabs>
          <w:tab w:val="left" w:pos="4095"/>
        </w:tabs>
        <w:spacing w:before="0" w:after="0" w:line="240" w:lineRule="auto"/>
        <w:rPr>
          <w:rFonts w:ascii="Aptos Display" w:hAnsi="Aptos Display"/>
          <w:color w:val="auto"/>
        </w:rPr>
      </w:pPr>
      <w:r w:rsidRPr="0040655F">
        <w:rPr>
          <w:rFonts w:ascii="Aptos Display" w:hAnsi="Aptos Display"/>
          <w:color w:val="auto"/>
        </w:rPr>
        <w:tab/>
      </w:r>
    </w:p>
    <w:p w:rsidRPr="0040655F" w:rsidR="00F6372A" w:rsidP="0038013C" w:rsidRDefault="00F6372A" w14:paraId="7131846C"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34E68759" w14:textId="77777777">
      <w:pPr>
        <w:pStyle w:val="Heading1"/>
        <w:spacing w:before="0" w:after="0" w:line="240" w:lineRule="auto"/>
        <w:ind w:left="0"/>
        <w:rPr>
          <w:rFonts w:ascii="Aptos Display" w:hAnsi="Aptos Display"/>
          <w:b w:val="0"/>
          <w:bCs w:val="0"/>
          <w:color w:val="auto"/>
          <w:sz w:val="22"/>
          <w:szCs w:val="22"/>
        </w:rPr>
      </w:pPr>
    </w:p>
    <w:sdt>
      <w:sdtPr>
        <w:rPr>
          <w:rFonts w:ascii="Calibri" w:hAnsi="Calibri" w:eastAsia="Calibri" w:cs="Calibri"/>
          <w:color w:val="4D4D4F"/>
          <w:sz w:val="22"/>
          <w:szCs w:val="22"/>
          <w:lang w:eastAsia="en-US"/>
        </w:rPr>
        <w:id w:val="1078713529"/>
        <w:docPartObj>
          <w:docPartGallery w:val="Table of Contents"/>
          <w:docPartUnique/>
        </w:docPartObj>
      </w:sdtPr>
      <w:sdtEndPr>
        <w:rPr>
          <w:rFonts w:ascii="Calibri" w:hAnsi="Calibri" w:eastAsia="Calibri" w:cs="Calibri"/>
          <w:b w:val="1"/>
          <w:bCs w:val="1"/>
          <w:color w:val="4D4D4F"/>
          <w:sz w:val="22"/>
          <w:szCs w:val="22"/>
          <w:lang w:eastAsia="en-US"/>
        </w:rPr>
      </w:sdtEndPr>
      <w:sdtContent>
        <w:p w:rsidRPr="0040655F" w:rsidR="005A7D89" w:rsidRDefault="005A7D89" w14:paraId="5E4FEF30" w14:textId="7524CEFF">
          <w:pPr>
            <w:pStyle w:val="TOCHeading"/>
            <w:rPr>
              <w:rFonts w:ascii="Aptos Display" w:hAnsi="Aptos Display"/>
              <w:b/>
              <w:bCs/>
              <w:color w:val="31849B" w:themeColor="accent5" w:themeShade="BF"/>
            </w:rPr>
          </w:pPr>
          <w:r w:rsidRPr="0040655F">
            <w:rPr>
              <w:rFonts w:ascii="Aptos Display" w:hAnsi="Aptos Display"/>
              <w:b/>
              <w:bCs/>
              <w:color w:val="31849B" w:themeColor="accent5" w:themeShade="BF"/>
            </w:rPr>
            <w:t>Contents</w:t>
          </w:r>
        </w:p>
        <w:p w:rsidR="0071482B" w:rsidP="0071482B" w:rsidRDefault="005A7D89" w14:paraId="2590D6E0" w14:textId="017A9285">
          <w:pPr>
            <w:pStyle w:val="TOC1"/>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r w:rsidRPr="0040655F">
            <w:fldChar w:fldCharType="begin"/>
          </w:r>
          <w:r w:rsidRPr="0040655F">
            <w:instrText xml:space="preserve"> TOC \o "1-3" \h \z \u </w:instrText>
          </w:r>
          <w:r w:rsidRPr="0040655F">
            <w:fldChar w:fldCharType="separate"/>
          </w:r>
        </w:p>
        <w:p w:rsidRPr="0071482B" w:rsidR="0071482B" w:rsidRDefault="0071482B" w14:paraId="40901BBA" w14:textId="4DDA2FF5">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15">
            <w:r w:rsidRPr="0071482B">
              <w:rPr>
                <w:rStyle w:val="Hyperlink"/>
                <w:noProof/>
                <w:color w:val="auto"/>
              </w:rPr>
              <w:t>Profile</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_Toc228192315 \h </w:instrText>
            </w:r>
            <w:r w:rsidRPr="0071482B">
              <w:rPr>
                <w:noProof/>
                <w:webHidden/>
                <w:color w:val="auto"/>
              </w:rPr>
            </w:r>
            <w:r w:rsidRPr="0071482B">
              <w:rPr>
                <w:noProof/>
                <w:webHidden/>
                <w:color w:val="auto"/>
              </w:rPr>
              <w:fldChar w:fldCharType="separate"/>
            </w:r>
            <w:r w:rsidRPr="0071482B">
              <w:rPr>
                <w:noProof/>
                <w:webHidden/>
                <w:color w:val="auto"/>
              </w:rPr>
              <w:t>4</w:t>
            </w:r>
            <w:r w:rsidRPr="0071482B">
              <w:rPr>
                <w:noProof/>
                <w:webHidden/>
                <w:color w:val="auto"/>
              </w:rPr>
              <w:fldChar w:fldCharType="end"/>
            </w:r>
          </w:hyperlink>
        </w:p>
        <w:p w:rsidRPr="0071482B" w:rsidR="0071482B" w:rsidRDefault="0071482B" w14:paraId="73848BEE" w14:textId="1FE08C80">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16">
            <w:r w:rsidRPr="0071482B">
              <w:rPr>
                <w:rStyle w:val="Hyperlink"/>
                <w:noProof/>
                <w:color w:val="auto"/>
              </w:rPr>
              <w:t>Point of Contact</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_Toc228192316 \h </w:instrText>
            </w:r>
            <w:r w:rsidRPr="0071482B">
              <w:rPr>
                <w:noProof/>
                <w:webHidden/>
                <w:color w:val="auto"/>
              </w:rPr>
            </w:r>
            <w:r w:rsidRPr="0071482B">
              <w:rPr>
                <w:noProof/>
                <w:webHidden/>
                <w:color w:val="auto"/>
              </w:rPr>
              <w:fldChar w:fldCharType="separate"/>
            </w:r>
            <w:r w:rsidRPr="0071482B">
              <w:rPr>
                <w:noProof/>
                <w:webHidden/>
                <w:color w:val="auto"/>
              </w:rPr>
              <w:t>4</w:t>
            </w:r>
            <w:r w:rsidRPr="0071482B">
              <w:rPr>
                <w:noProof/>
                <w:webHidden/>
                <w:color w:val="auto"/>
              </w:rPr>
              <w:fldChar w:fldCharType="end"/>
            </w:r>
          </w:hyperlink>
        </w:p>
        <w:p w:rsidRPr="0071482B" w:rsidR="0071482B" w:rsidRDefault="0071482B" w14:paraId="3EF90FBD" w14:textId="78C7B896">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17">
            <w:r w:rsidRPr="0071482B">
              <w:rPr>
                <w:rStyle w:val="Hyperlink"/>
                <w:noProof/>
                <w:color w:val="auto"/>
              </w:rPr>
              <w:t>Pre-conditions</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_Toc228192317 \h </w:instrText>
            </w:r>
            <w:r w:rsidRPr="0071482B">
              <w:rPr>
                <w:noProof/>
                <w:webHidden/>
                <w:color w:val="auto"/>
              </w:rPr>
            </w:r>
            <w:r w:rsidRPr="0071482B">
              <w:rPr>
                <w:noProof/>
                <w:webHidden/>
                <w:color w:val="auto"/>
              </w:rPr>
              <w:fldChar w:fldCharType="separate"/>
            </w:r>
            <w:r w:rsidRPr="0071482B">
              <w:rPr>
                <w:noProof/>
                <w:webHidden/>
                <w:color w:val="auto"/>
              </w:rPr>
              <w:t>5</w:t>
            </w:r>
            <w:r w:rsidRPr="0071482B">
              <w:rPr>
                <w:noProof/>
                <w:webHidden/>
                <w:color w:val="auto"/>
              </w:rPr>
              <w:fldChar w:fldCharType="end"/>
            </w:r>
          </w:hyperlink>
        </w:p>
        <w:p w:rsidRPr="0071482B" w:rsidR="0071482B" w:rsidRDefault="0071482B" w14:paraId="73DD9D40" w14:textId="49361AC6">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18">
            <w:r w:rsidRPr="0071482B">
              <w:rPr>
                <w:rStyle w:val="Hyperlink"/>
                <w:noProof/>
                <w:color w:val="auto"/>
              </w:rPr>
              <w:t>Detailed Response to Requirements</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_Toc228192318 \h </w:instrText>
            </w:r>
            <w:r w:rsidRPr="0071482B">
              <w:rPr>
                <w:noProof/>
                <w:webHidden/>
                <w:color w:val="auto"/>
              </w:rPr>
            </w:r>
            <w:r w:rsidRPr="0071482B">
              <w:rPr>
                <w:noProof/>
                <w:webHidden/>
                <w:color w:val="auto"/>
              </w:rPr>
              <w:fldChar w:fldCharType="separate"/>
            </w:r>
            <w:r w:rsidRPr="0071482B">
              <w:rPr>
                <w:noProof/>
                <w:webHidden/>
                <w:color w:val="auto"/>
              </w:rPr>
              <w:t>6</w:t>
            </w:r>
            <w:r w:rsidRPr="0071482B">
              <w:rPr>
                <w:noProof/>
                <w:webHidden/>
                <w:color w:val="auto"/>
              </w:rPr>
              <w:fldChar w:fldCharType="end"/>
            </w:r>
          </w:hyperlink>
        </w:p>
        <w:p w:rsidRPr="0071482B" w:rsidR="0071482B" w:rsidRDefault="0071482B" w14:paraId="17E6870E" w14:textId="1E76D62D">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19">
            <w:r w:rsidRPr="0071482B">
              <w:rPr>
                <w:rStyle w:val="Hyperlink"/>
                <w:noProof/>
                <w:color w:val="auto"/>
              </w:rPr>
              <w:t>Discovery and Design Agreement Pricing and Resource Information</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_Toc228192319 \h </w:instrText>
            </w:r>
            <w:r w:rsidRPr="0071482B">
              <w:rPr>
                <w:noProof/>
                <w:webHidden/>
                <w:color w:val="auto"/>
              </w:rPr>
            </w:r>
            <w:r w:rsidRPr="0071482B">
              <w:rPr>
                <w:noProof/>
                <w:webHidden/>
                <w:color w:val="auto"/>
              </w:rPr>
              <w:fldChar w:fldCharType="separate"/>
            </w:r>
            <w:r w:rsidRPr="0071482B">
              <w:rPr>
                <w:noProof/>
                <w:webHidden/>
                <w:color w:val="auto"/>
              </w:rPr>
              <w:t>12</w:t>
            </w:r>
            <w:r w:rsidRPr="0071482B">
              <w:rPr>
                <w:noProof/>
                <w:webHidden/>
                <w:color w:val="auto"/>
              </w:rPr>
              <w:fldChar w:fldCharType="end"/>
            </w:r>
          </w:hyperlink>
        </w:p>
        <w:p w:rsidRPr="0071482B" w:rsidR="0071482B" w:rsidRDefault="0071482B" w14:paraId="01D7DFA8" w14:textId="2933F673">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0">
            <w:r w:rsidRPr="0071482B">
              <w:rPr>
                <w:rStyle w:val="Hyperlink"/>
                <w:noProof/>
                <w:color w:val="auto"/>
              </w:rPr>
              <w:t>Rate Card</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_Toc228192320 \h </w:instrText>
            </w:r>
            <w:r w:rsidRPr="0071482B">
              <w:rPr>
                <w:noProof/>
                <w:webHidden/>
                <w:color w:val="auto"/>
              </w:rPr>
            </w:r>
            <w:r w:rsidRPr="0071482B">
              <w:rPr>
                <w:noProof/>
                <w:webHidden/>
                <w:color w:val="auto"/>
              </w:rPr>
              <w:fldChar w:fldCharType="separate"/>
            </w:r>
            <w:r w:rsidRPr="0071482B">
              <w:rPr>
                <w:noProof/>
                <w:webHidden/>
                <w:color w:val="auto"/>
              </w:rPr>
              <w:t>12</w:t>
            </w:r>
            <w:r w:rsidRPr="0071482B">
              <w:rPr>
                <w:noProof/>
                <w:webHidden/>
                <w:color w:val="auto"/>
              </w:rPr>
              <w:fldChar w:fldCharType="end"/>
            </w:r>
          </w:hyperlink>
        </w:p>
        <w:p w:rsidRPr="0071482B" w:rsidR="0071482B" w:rsidRDefault="0071482B" w14:paraId="51ABF304" w14:textId="2AF3B915">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1">
            <w:r w:rsidRPr="0071482B">
              <w:rPr>
                <w:rStyle w:val="Hyperlink"/>
                <w:noProof/>
                <w:color w:val="auto"/>
              </w:rPr>
              <w:t>External Resource</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_Toc228192321 \h </w:instrText>
            </w:r>
            <w:r w:rsidRPr="0071482B">
              <w:rPr>
                <w:noProof/>
                <w:webHidden/>
                <w:color w:val="auto"/>
              </w:rPr>
            </w:r>
            <w:r w:rsidRPr="0071482B">
              <w:rPr>
                <w:noProof/>
                <w:webHidden/>
                <w:color w:val="auto"/>
              </w:rPr>
              <w:fldChar w:fldCharType="separate"/>
            </w:r>
            <w:r w:rsidRPr="0071482B">
              <w:rPr>
                <w:noProof/>
                <w:webHidden/>
                <w:color w:val="auto"/>
              </w:rPr>
              <w:t>12</w:t>
            </w:r>
            <w:r w:rsidRPr="0071482B">
              <w:rPr>
                <w:noProof/>
                <w:webHidden/>
                <w:color w:val="auto"/>
              </w:rPr>
              <w:fldChar w:fldCharType="end"/>
            </w:r>
          </w:hyperlink>
        </w:p>
        <w:p w:rsidRPr="0071482B" w:rsidR="0071482B" w:rsidRDefault="0071482B" w14:paraId="4C96C921" w14:textId="7E74DFE0">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2">
            <w:r w:rsidRPr="0071482B">
              <w:rPr>
                <w:rStyle w:val="Hyperlink"/>
                <w:noProof/>
                <w:color w:val="auto"/>
              </w:rPr>
              <w:t>Expenses</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_Toc228192322 \h </w:instrText>
            </w:r>
            <w:r w:rsidRPr="0071482B">
              <w:rPr>
                <w:noProof/>
                <w:webHidden/>
                <w:color w:val="auto"/>
              </w:rPr>
            </w:r>
            <w:r w:rsidRPr="0071482B">
              <w:rPr>
                <w:noProof/>
                <w:webHidden/>
                <w:color w:val="auto"/>
              </w:rPr>
              <w:fldChar w:fldCharType="separate"/>
            </w:r>
            <w:r w:rsidRPr="0071482B">
              <w:rPr>
                <w:noProof/>
                <w:webHidden/>
                <w:color w:val="auto"/>
              </w:rPr>
              <w:t>13</w:t>
            </w:r>
            <w:r w:rsidRPr="0071482B">
              <w:rPr>
                <w:noProof/>
                <w:webHidden/>
                <w:color w:val="auto"/>
              </w:rPr>
              <w:fldChar w:fldCharType="end"/>
            </w:r>
          </w:hyperlink>
        </w:p>
        <w:p w:rsidRPr="0071482B" w:rsidR="0071482B" w:rsidRDefault="0071482B" w14:paraId="4FAEDE50" w14:textId="58B49B08">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3">
            <w:r w:rsidRPr="0071482B">
              <w:rPr>
                <w:rStyle w:val="Hyperlink"/>
                <w:noProof/>
                <w:color w:val="auto"/>
              </w:rPr>
              <w:t>Final Contractual agreement value and schedule for payments:</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_Toc228192323 \h </w:instrText>
            </w:r>
            <w:r w:rsidRPr="0071482B">
              <w:rPr>
                <w:noProof/>
                <w:webHidden/>
                <w:color w:val="auto"/>
              </w:rPr>
            </w:r>
            <w:r w:rsidRPr="0071482B">
              <w:rPr>
                <w:noProof/>
                <w:webHidden/>
                <w:color w:val="auto"/>
              </w:rPr>
              <w:fldChar w:fldCharType="separate"/>
            </w:r>
            <w:r w:rsidRPr="0071482B">
              <w:rPr>
                <w:noProof/>
                <w:webHidden/>
                <w:color w:val="auto"/>
              </w:rPr>
              <w:t>13</w:t>
            </w:r>
            <w:r w:rsidRPr="0071482B">
              <w:rPr>
                <w:noProof/>
                <w:webHidden/>
                <w:color w:val="auto"/>
              </w:rPr>
              <w:fldChar w:fldCharType="end"/>
            </w:r>
          </w:hyperlink>
        </w:p>
        <w:p w:rsidRPr="0071482B" w:rsidR="0071482B" w:rsidRDefault="0071482B" w14:paraId="02938F6A" w14:textId="26511FAC">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4">
            <w:r w:rsidRPr="0071482B">
              <w:rPr>
                <w:rStyle w:val="Hyperlink"/>
                <w:noProof/>
                <w:color w:val="auto"/>
              </w:rPr>
              <w:t>Assumptions</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_Toc228192324 \h </w:instrText>
            </w:r>
            <w:r w:rsidRPr="0071482B">
              <w:rPr>
                <w:noProof/>
                <w:webHidden/>
                <w:color w:val="auto"/>
              </w:rPr>
            </w:r>
            <w:r w:rsidRPr="0071482B">
              <w:rPr>
                <w:noProof/>
                <w:webHidden/>
                <w:color w:val="auto"/>
              </w:rPr>
              <w:fldChar w:fldCharType="separate"/>
            </w:r>
            <w:r w:rsidRPr="0071482B">
              <w:rPr>
                <w:noProof/>
                <w:webHidden/>
                <w:color w:val="auto"/>
              </w:rPr>
              <w:t>13</w:t>
            </w:r>
            <w:r w:rsidRPr="0071482B">
              <w:rPr>
                <w:noProof/>
                <w:webHidden/>
                <w:color w:val="auto"/>
              </w:rPr>
              <w:fldChar w:fldCharType="end"/>
            </w:r>
          </w:hyperlink>
        </w:p>
        <w:p w:rsidRPr="0071482B" w:rsidR="0071482B" w:rsidRDefault="0071482B" w14:paraId="71F17BA5" w14:textId="4C8A2EF0">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5">
            <w:r w:rsidRPr="0071482B">
              <w:rPr>
                <w:rStyle w:val="Hyperlink"/>
                <w:noProof/>
                <w:color w:val="auto"/>
              </w:rPr>
              <w:t>Proposed Contract</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_Toc228192325 \h </w:instrText>
            </w:r>
            <w:r w:rsidRPr="0071482B">
              <w:rPr>
                <w:noProof/>
                <w:webHidden/>
                <w:color w:val="auto"/>
              </w:rPr>
            </w:r>
            <w:r w:rsidRPr="0071482B">
              <w:rPr>
                <w:noProof/>
                <w:webHidden/>
                <w:color w:val="auto"/>
              </w:rPr>
              <w:fldChar w:fldCharType="separate"/>
            </w:r>
            <w:r w:rsidRPr="0071482B">
              <w:rPr>
                <w:noProof/>
                <w:webHidden/>
                <w:color w:val="auto"/>
              </w:rPr>
              <w:t>14</w:t>
            </w:r>
            <w:r w:rsidRPr="0071482B">
              <w:rPr>
                <w:noProof/>
                <w:webHidden/>
                <w:color w:val="auto"/>
              </w:rPr>
              <w:fldChar w:fldCharType="end"/>
            </w:r>
          </w:hyperlink>
        </w:p>
        <w:p w:rsidRPr="0071482B" w:rsidR="0071482B" w:rsidRDefault="0071482B" w14:paraId="5821543D" w14:textId="2B51F18D">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6">
            <w:r w:rsidRPr="0071482B">
              <w:rPr>
                <w:rStyle w:val="Hyperlink"/>
                <w:noProof/>
                <w:color w:val="auto"/>
              </w:rPr>
              <w:t>Our declaration</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_Toc228192326 \h </w:instrText>
            </w:r>
            <w:r w:rsidRPr="0071482B">
              <w:rPr>
                <w:noProof/>
                <w:webHidden/>
                <w:color w:val="auto"/>
              </w:rPr>
            </w:r>
            <w:r w:rsidRPr="0071482B">
              <w:rPr>
                <w:noProof/>
                <w:webHidden/>
                <w:color w:val="auto"/>
              </w:rPr>
              <w:fldChar w:fldCharType="separate"/>
            </w:r>
            <w:r w:rsidRPr="0071482B">
              <w:rPr>
                <w:noProof/>
                <w:webHidden/>
                <w:color w:val="auto"/>
              </w:rPr>
              <w:t>15</w:t>
            </w:r>
            <w:r w:rsidRPr="0071482B">
              <w:rPr>
                <w:noProof/>
                <w:webHidden/>
                <w:color w:val="auto"/>
              </w:rPr>
              <w:fldChar w:fldCharType="end"/>
            </w:r>
          </w:hyperlink>
        </w:p>
        <w:p w:rsidRPr="0071482B" w:rsidR="0071482B" w:rsidRDefault="0071482B" w14:paraId="11A99D47" w14:textId="4F158BB7">
          <w:pPr>
            <w:pStyle w:val="TOC3"/>
            <w:tabs>
              <w:tab w:val="right" w:leader="dot" w:pos="9920"/>
            </w:tabs>
            <w:rPr>
              <w:rFonts w:asciiTheme="minorHAnsi" w:hAnsiTheme="minorHAnsi" w:eastAsiaTheme="minorEastAsia" w:cstheme="minorBidi"/>
              <w:noProof/>
              <w:color w:val="auto"/>
              <w:kern w:val="2"/>
              <w:sz w:val="24"/>
              <w:szCs w:val="24"/>
              <w:lang w:eastAsia="en-NZ"/>
              <w14:ligatures w14:val="standardContextual"/>
            </w:rPr>
          </w:pPr>
          <w:hyperlink w:history="1" w:anchor="_Toc228192327">
            <w:r w:rsidRPr="0071482B">
              <w:rPr>
                <w:rStyle w:val="Hyperlink"/>
                <w:noProof/>
                <w:color w:val="auto"/>
              </w:rPr>
              <w:t>DECLARATION</w:t>
            </w:r>
            <w:r w:rsidRPr="0071482B">
              <w:rPr>
                <w:noProof/>
                <w:webHidden/>
                <w:color w:val="auto"/>
              </w:rPr>
              <w:tab/>
            </w:r>
            <w:r w:rsidRPr="0071482B">
              <w:rPr>
                <w:noProof/>
                <w:webHidden/>
                <w:color w:val="auto"/>
              </w:rPr>
              <w:fldChar w:fldCharType="begin"/>
            </w:r>
            <w:r w:rsidRPr="0071482B">
              <w:rPr>
                <w:noProof/>
                <w:webHidden/>
                <w:color w:val="auto"/>
              </w:rPr>
              <w:instrText xml:space="preserve"> PAGEREF _Toc228192327 \h </w:instrText>
            </w:r>
            <w:r w:rsidRPr="0071482B">
              <w:rPr>
                <w:noProof/>
                <w:webHidden/>
                <w:color w:val="auto"/>
              </w:rPr>
            </w:r>
            <w:r w:rsidRPr="0071482B">
              <w:rPr>
                <w:noProof/>
                <w:webHidden/>
                <w:color w:val="auto"/>
              </w:rPr>
              <w:fldChar w:fldCharType="separate"/>
            </w:r>
            <w:r w:rsidRPr="0071482B">
              <w:rPr>
                <w:noProof/>
                <w:webHidden/>
                <w:color w:val="auto"/>
              </w:rPr>
              <w:t>16</w:t>
            </w:r>
            <w:r w:rsidRPr="0071482B">
              <w:rPr>
                <w:noProof/>
                <w:webHidden/>
                <w:color w:val="auto"/>
              </w:rPr>
              <w:fldChar w:fldCharType="end"/>
            </w:r>
          </w:hyperlink>
        </w:p>
        <w:p w:rsidRPr="0040655F" w:rsidR="005A7D89" w:rsidRDefault="005A7D89" w14:paraId="3B97E16D" w14:textId="33035C99">
          <w:r w:rsidRPr="0040655F">
            <w:rPr>
              <w:b/>
              <w:bCs/>
            </w:rPr>
            <w:fldChar w:fldCharType="end"/>
          </w:r>
        </w:p>
      </w:sdtContent>
    </w:sdt>
    <w:p w:rsidRPr="0040655F" w:rsidR="00F6372A" w:rsidP="0038013C" w:rsidRDefault="00F6372A" w14:paraId="17AB4704"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DC812FA" w14:textId="77777777">
      <w:pPr>
        <w:pStyle w:val="Heading1"/>
        <w:spacing w:before="0" w:after="0" w:line="240" w:lineRule="auto"/>
        <w:ind w:left="0"/>
        <w:rPr>
          <w:rFonts w:ascii="Aptos Display" w:hAnsi="Aptos Display"/>
          <w:b w:val="0"/>
          <w:bCs w:val="0"/>
          <w:color w:val="auto"/>
        </w:rPr>
      </w:pPr>
      <w:r w:rsidRPr="0040655F">
        <w:rPr>
          <w:rFonts w:ascii="Aptos Display" w:hAnsi="Aptos Display"/>
          <w:b w:val="0"/>
          <w:bCs w:val="0"/>
          <w:color w:val="auto"/>
        </w:rPr>
        <w:t> </w:t>
      </w:r>
    </w:p>
    <w:p w:rsidRPr="0040655F" w:rsidR="00F6372A" w:rsidP="0038013C" w:rsidRDefault="005A7D89" w14:paraId="5F8CD94F" w14:textId="0635B089">
      <w:pPr>
        <w:pStyle w:val="Heading1"/>
        <w:spacing w:before="0" w:after="0" w:line="240" w:lineRule="auto"/>
        <w:ind w:left="0"/>
        <w:rPr>
          <w:rFonts w:ascii="Aptos Display" w:hAnsi="Aptos Display"/>
          <w:color w:val="auto"/>
        </w:rPr>
      </w:pPr>
      <w:r w:rsidRPr="0040655F">
        <w:rPr>
          <w:rFonts w:ascii="Aptos Display" w:hAnsi="Aptos Display"/>
          <w:color w:val="auto"/>
          <w:highlight w:val="yellow"/>
        </w:rPr>
        <w:br w:type="column"/>
      </w:r>
      <w:bookmarkStart w:name="_Toc228106408" w:id="8"/>
      <w:bookmarkStart w:name="_Toc228192313" w:id="9"/>
      <w:r w:rsidRPr="0040655F" w:rsidR="00F6372A">
        <w:rPr>
          <w:rFonts w:ascii="Aptos Display" w:hAnsi="Aptos Display"/>
          <w:color w:val="auto"/>
          <w:highlight w:val="yellow"/>
        </w:rPr>
        <w:t>[insert your (Applicant’s) name or logo]</w:t>
      </w:r>
      <w:bookmarkEnd w:id="8"/>
      <w:bookmarkEnd w:id="9"/>
      <w:r w:rsidRPr="0040655F" w:rsidR="00F6372A">
        <w:rPr>
          <w:rFonts w:ascii="Aptos Display" w:hAnsi="Aptos Display"/>
          <w:color w:val="auto"/>
        </w:rPr>
        <w:t> </w:t>
      </w:r>
    </w:p>
    <w:p w:rsidRPr="0040655F" w:rsidR="00F6372A" w:rsidP="0038013C" w:rsidRDefault="00F6372A" w14:paraId="2477FA5D"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747B426"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3F33DDFC"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4A864E78"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63BEEC9A"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704C49F"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4B7CEF4A"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5FC3FBC"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20B4BBE"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3E40293"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614A648"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3359B85"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C4BE397"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655056F9"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77E4D1D3"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1930E94B"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3ABB8DD2"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364FD2C"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02481AE"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B1F6ABD"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33C94CE1"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B74FE33"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EAD4449"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44BD8657"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9865901"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08A63B20"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130B651A"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12D9EAF"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5B81AF46"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12B79CC6"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6A298CD8"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FF2BCC8"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7F13F3C8"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2A9636A1" w14:textId="77777777">
      <w:pPr>
        <w:pStyle w:val="Heading1"/>
        <w:spacing w:before="0" w:after="0" w:line="240" w:lineRule="auto"/>
        <w:ind w:left="0"/>
        <w:rPr>
          <w:rFonts w:ascii="Aptos Display" w:hAnsi="Aptos Display"/>
          <w:b w:val="0"/>
          <w:bCs w:val="0"/>
          <w:color w:val="auto"/>
          <w:sz w:val="22"/>
          <w:szCs w:val="22"/>
        </w:rPr>
      </w:pPr>
    </w:p>
    <w:p w:rsidRPr="0040655F" w:rsidR="00F6372A" w:rsidP="0038013C" w:rsidRDefault="00F6372A" w14:paraId="1458C15B" w14:textId="77777777">
      <w:pPr>
        <w:pStyle w:val="Heading1"/>
        <w:spacing w:before="0" w:after="0" w:line="240" w:lineRule="auto"/>
        <w:ind w:left="0"/>
        <w:rPr>
          <w:rFonts w:ascii="Aptos Display" w:hAnsi="Aptos Display"/>
          <w:b w:val="0"/>
          <w:bCs w:val="0"/>
          <w:color w:val="auto"/>
          <w:sz w:val="22"/>
          <w:szCs w:val="22"/>
        </w:rPr>
      </w:pPr>
    </w:p>
    <w:p w:rsidRPr="0040655F" w:rsidR="00357DB8" w:rsidP="0038013C" w:rsidRDefault="00357DB8" w14:paraId="7CEE3464" w14:textId="77777777">
      <w:pPr>
        <w:pStyle w:val="Heading1"/>
        <w:spacing w:before="0" w:after="0" w:line="240" w:lineRule="auto"/>
        <w:ind w:left="0"/>
        <w:rPr>
          <w:rFonts w:ascii="Aptos Display" w:hAnsi="Aptos Display"/>
          <w:b w:val="0"/>
          <w:bCs w:val="0"/>
          <w:color w:val="auto"/>
          <w:sz w:val="22"/>
          <w:szCs w:val="22"/>
        </w:rPr>
      </w:pPr>
    </w:p>
    <w:p w:rsidRPr="0040655F" w:rsidR="00586D0A" w:rsidP="0038013C" w:rsidRDefault="00F6372A" w14:paraId="74E4C76B" w14:textId="5322E669">
      <w:pPr>
        <w:pStyle w:val="Heading1"/>
        <w:spacing w:before="0" w:after="0" w:line="240" w:lineRule="auto"/>
        <w:ind w:left="0"/>
        <w:rPr>
          <w:rFonts w:ascii="Aptos Display" w:hAnsi="Aptos Display"/>
          <w:b w:val="0"/>
          <w:bCs w:val="0"/>
          <w:color w:val="auto"/>
          <w:sz w:val="22"/>
          <w:szCs w:val="22"/>
        </w:rPr>
      </w:pPr>
      <w:bookmarkStart w:name="_Toc228106409" w:id="10"/>
      <w:bookmarkStart w:name="_Toc228192314" w:id="11"/>
      <w:r w:rsidRPr="0040655F">
        <w:rPr>
          <w:rFonts w:ascii="Aptos Display" w:hAnsi="Aptos Display"/>
          <w:b w:val="0"/>
          <w:bCs w:val="0"/>
          <w:color w:val="auto"/>
          <w:sz w:val="22"/>
          <w:szCs w:val="22"/>
        </w:rPr>
        <w:t>Expression of Interest (EOI)</w:t>
      </w:r>
      <w:r w:rsidRPr="0040655F" w:rsidR="00C76E9D">
        <w:rPr>
          <w:rFonts w:ascii="Aptos Display" w:hAnsi="Aptos Display"/>
          <w:b w:val="0"/>
          <w:bCs w:val="0"/>
          <w:color w:val="auto"/>
          <w:sz w:val="22"/>
          <w:szCs w:val="22"/>
        </w:rPr>
        <w:t xml:space="preserve"> Response Form</w:t>
      </w:r>
      <w:bookmarkEnd w:id="10"/>
      <w:bookmarkEnd w:id="11"/>
    </w:p>
    <w:p w:rsidRPr="0040655F" w:rsidR="00586D0A" w:rsidP="0038013C" w:rsidRDefault="00C76E9D" w14:paraId="07C345FE" w14:textId="160838DD">
      <w:pPr>
        <w:spacing w:before="0" w:after="0" w:line="240" w:lineRule="auto"/>
        <w:rPr>
          <w:rFonts w:ascii="Aptos Display" w:hAnsi="Aptos Display"/>
          <w:color w:val="auto"/>
        </w:rPr>
      </w:pPr>
      <w:r w:rsidRPr="0040655F">
        <w:rPr>
          <w:rFonts w:ascii="Aptos Display" w:hAnsi="Aptos Display"/>
          <w:color w:val="auto"/>
        </w:rPr>
        <w:t xml:space="preserve">In response to the </w:t>
      </w:r>
      <w:r w:rsidRPr="0040655F" w:rsidR="00F6372A">
        <w:rPr>
          <w:rFonts w:ascii="Aptos Display" w:hAnsi="Aptos Display"/>
          <w:color w:val="auto"/>
        </w:rPr>
        <w:t>Expressions of Interest</w:t>
      </w:r>
    </w:p>
    <w:p w:rsidRPr="0040655F" w:rsidR="00F7667A" w:rsidP="0038013C" w:rsidRDefault="00C76E9D" w14:paraId="6960C6F6" w14:textId="005DE0F0">
      <w:pPr>
        <w:pStyle w:val="BodyText"/>
        <w:spacing w:before="0" w:after="0" w:line="240" w:lineRule="auto"/>
        <w:ind w:left="0"/>
        <w:contextualSpacing/>
        <w:rPr>
          <w:rFonts w:ascii="Aptos Display" w:hAnsi="Aptos Display"/>
          <w:color w:val="auto"/>
        </w:rPr>
      </w:pPr>
      <w:r w:rsidRPr="0040655F">
        <w:rPr>
          <w:rFonts w:ascii="Aptos Display" w:hAnsi="Aptos Display"/>
          <w:color w:val="auto"/>
        </w:rPr>
        <w:t xml:space="preserve">By: </w:t>
      </w:r>
      <w:r w:rsidRPr="0040655F" w:rsidR="008244DE">
        <w:rPr>
          <w:rFonts w:ascii="Aptos Display" w:hAnsi="Aptos Display"/>
          <w:color w:val="auto"/>
        </w:rPr>
        <w:t>[</w:t>
      </w:r>
      <w:r w:rsidRPr="0040655F" w:rsidR="00540255">
        <w:rPr>
          <w:rFonts w:ascii="Aptos Display" w:hAnsi="Aptos Display"/>
          <w:color w:val="auto"/>
          <w:highlight w:val="yellow"/>
        </w:rPr>
        <w:t>Insert organisation name</w:t>
      </w:r>
      <w:r w:rsidRPr="0040655F" w:rsidR="008244DE">
        <w:rPr>
          <w:rFonts w:ascii="Aptos Display" w:hAnsi="Aptos Display"/>
          <w:color w:val="auto"/>
        </w:rPr>
        <w:t>]</w:t>
      </w:r>
      <w:r w:rsidRPr="0040655F">
        <w:rPr>
          <w:rFonts w:ascii="Aptos Display" w:hAnsi="Aptos Display"/>
          <w:color w:val="auto"/>
        </w:rPr>
        <w:t xml:space="preserve"> </w:t>
      </w:r>
    </w:p>
    <w:p w:rsidRPr="0040655F" w:rsidR="00F7667A" w:rsidP="0038013C" w:rsidRDefault="00C76E9D" w14:paraId="40BDB338" w14:textId="6604F142">
      <w:pPr>
        <w:pStyle w:val="BodyText"/>
        <w:spacing w:before="0" w:after="0" w:line="240" w:lineRule="auto"/>
        <w:ind w:left="0"/>
        <w:contextualSpacing/>
        <w:rPr>
          <w:rFonts w:ascii="Aptos Display" w:hAnsi="Aptos Display"/>
          <w:color w:val="auto"/>
        </w:rPr>
      </w:pPr>
      <w:r w:rsidRPr="0040655F">
        <w:rPr>
          <w:rFonts w:ascii="Aptos Display" w:hAnsi="Aptos Display"/>
          <w:color w:val="auto"/>
        </w:rPr>
        <w:t xml:space="preserve">For: </w:t>
      </w:r>
      <w:r w:rsidRPr="0040655F" w:rsidR="00F6372A">
        <w:rPr>
          <w:rFonts w:ascii="Aptos Display" w:hAnsi="Aptos Display"/>
          <w:color w:val="auto"/>
        </w:rPr>
        <w:t>Community-led Commissioning (Pathway three of the Social Investment Fund)</w:t>
      </w:r>
      <w:r w:rsidRPr="0040655F">
        <w:rPr>
          <w:rFonts w:ascii="Aptos Display" w:hAnsi="Aptos Display"/>
          <w:color w:val="auto"/>
        </w:rPr>
        <w:t xml:space="preserve"> </w:t>
      </w:r>
    </w:p>
    <w:p w:rsidRPr="0040655F" w:rsidR="00F7667A" w:rsidP="0038013C" w:rsidRDefault="00F7667A" w14:paraId="06ADBE0C" w14:textId="77777777">
      <w:pPr>
        <w:pStyle w:val="BodyText"/>
        <w:spacing w:before="0" w:after="0" w:line="240" w:lineRule="auto"/>
        <w:ind w:left="0"/>
        <w:rPr>
          <w:rFonts w:ascii="Aptos Display" w:hAnsi="Aptos Display"/>
          <w:color w:val="auto"/>
        </w:rPr>
      </w:pPr>
    </w:p>
    <w:p w:rsidRPr="0040655F" w:rsidR="00586D0A" w:rsidP="0038013C" w:rsidRDefault="00C76E9D" w14:paraId="5260738D" w14:textId="77777777">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Date of this Proposal: </w:t>
      </w:r>
      <w:r w:rsidRPr="0040655F">
        <w:rPr>
          <w:rFonts w:ascii="Aptos Display" w:hAnsi="Aptos Display"/>
          <w:color w:val="auto"/>
          <w:highlight w:val="yellow"/>
        </w:rPr>
        <w:t>[insert date of this document]</w:t>
      </w:r>
    </w:p>
    <w:p w:rsidRPr="0040655F" w:rsidR="00586D0A" w:rsidP="0038013C" w:rsidRDefault="00586D0A" w14:paraId="593DD3F8" w14:textId="77777777">
      <w:pPr>
        <w:pStyle w:val="BodyText"/>
        <w:spacing w:before="0" w:after="0" w:line="240" w:lineRule="auto"/>
        <w:ind w:left="0"/>
        <w:rPr>
          <w:rFonts w:ascii="Aptos Display" w:hAnsi="Aptos Display"/>
          <w:color w:val="auto"/>
        </w:rPr>
      </w:pPr>
    </w:p>
    <w:p w:rsidRPr="0040655F" w:rsidR="006905A5" w:rsidP="0038013C" w:rsidRDefault="006905A5" w14:paraId="65D8E8BB" w14:textId="77777777">
      <w:pPr>
        <w:pStyle w:val="Heading3"/>
        <w:spacing w:before="0" w:after="0" w:line="240" w:lineRule="auto"/>
        <w:ind w:left="0"/>
        <w:rPr>
          <w:b w:val="0"/>
          <w:bCs w:val="0"/>
          <w:color w:val="auto"/>
          <w:sz w:val="22"/>
          <w:szCs w:val="22"/>
        </w:rPr>
      </w:pPr>
    </w:p>
    <w:p w:rsidRPr="0040655F" w:rsidR="006905A5" w:rsidP="0038013C" w:rsidRDefault="006905A5" w14:paraId="3E20B82D" w14:textId="77777777">
      <w:pPr>
        <w:pStyle w:val="Heading3"/>
        <w:spacing w:before="0" w:after="0" w:line="240" w:lineRule="auto"/>
        <w:ind w:left="0"/>
        <w:rPr>
          <w:b w:val="0"/>
          <w:bCs w:val="0"/>
          <w:color w:val="auto"/>
          <w:sz w:val="22"/>
          <w:szCs w:val="22"/>
        </w:rPr>
      </w:pPr>
    </w:p>
    <w:p w:rsidRPr="0040655F" w:rsidR="006905A5" w:rsidP="0038013C" w:rsidRDefault="006905A5" w14:paraId="13477C39" w14:textId="77777777">
      <w:pPr>
        <w:pStyle w:val="Heading3"/>
        <w:spacing w:before="0" w:after="0" w:line="240" w:lineRule="auto"/>
        <w:ind w:left="0"/>
        <w:rPr>
          <w:b w:val="0"/>
          <w:sz w:val="22"/>
          <w:szCs w:val="22"/>
        </w:rPr>
      </w:pPr>
    </w:p>
    <w:p w:rsidRPr="0040655F" w:rsidR="00586D0A" w:rsidP="00A179B3" w:rsidRDefault="008C2528" w14:paraId="59637C1C" w14:textId="4FDD9EFC">
      <w:pPr>
        <w:pStyle w:val="Heading3"/>
        <w:ind w:left="0"/>
      </w:pPr>
      <w:r w:rsidRPr="0040655F">
        <w:br w:type="column"/>
      </w:r>
      <w:bookmarkStart w:name="_Toc228192315" w:id="12"/>
      <w:r w:rsidRPr="0040655F" w:rsidR="006905A5">
        <w:t>P</w:t>
      </w:r>
      <w:r w:rsidRPr="0040655F" w:rsidR="00C76E9D">
        <w:t>rofile</w:t>
      </w:r>
      <w:bookmarkEnd w:id="12"/>
    </w:p>
    <w:p w:rsidRPr="0040655F" w:rsidR="00966663" w:rsidP="0038013C" w:rsidRDefault="00C76E9D" w14:paraId="04073B42" w14:textId="298E3B9E">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This </w:t>
      </w:r>
      <w:r w:rsidRPr="0040655F" w:rsidR="5239F289">
        <w:rPr>
          <w:rFonts w:ascii="Aptos Display" w:hAnsi="Aptos Display"/>
          <w:color w:val="auto"/>
        </w:rPr>
        <w:t>Expression of Interest</w:t>
      </w:r>
      <w:r w:rsidRPr="0040655F" w:rsidR="006905A5">
        <w:rPr>
          <w:rFonts w:ascii="Aptos Display" w:hAnsi="Aptos Display"/>
          <w:color w:val="auto"/>
        </w:rPr>
        <w:t xml:space="preserve"> is</w:t>
      </w:r>
      <w:r w:rsidRPr="0040655F" w:rsidR="72AE87DF">
        <w:rPr>
          <w:rFonts w:ascii="Aptos Display" w:hAnsi="Aptos Display"/>
          <w:color w:val="auto"/>
        </w:rPr>
        <w:t xml:space="preserve"> from</w:t>
      </w:r>
      <w:r w:rsidRPr="0040655F">
        <w:rPr>
          <w:rFonts w:ascii="Aptos Display" w:hAnsi="Aptos Display"/>
          <w:color w:val="auto"/>
        </w:rPr>
        <w:t xml:space="preserve"> a </w:t>
      </w:r>
      <w:r w:rsidRPr="0040655F" w:rsidR="00224F26">
        <w:rPr>
          <w:rFonts w:ascii="Aptos Display" w:hAnsi="Aptos Display"/>
          <w:color w:val="auto"/>
        </w:rPr>
        <w:t>Local Group</w:t>
      </w:r>
      <w:r w:rsidRPr="0040655F">
        <w:rPr>
          <w:rFonts w:ascii="Aptos Display" w:hAnsi="Aptos Display"/>
          <w:color w:val="auto"/>
        </w:rPr>
        <w:t xml:space="preserve">, </w:t>
      </w:r>
      <w:r w:rsidRPr="0040655F" w:rsidR="006905A5">
        <w:rPr>
          <w:rFonts w:ascii="Aptos Display" w:hAnsi="Aptos Display"/>
          <w:color w:val="auto"/>
        </w:rPr>
        <w:t xml:space="preserve">represented </w:t>
      </w:r>
      <w:r w:rsidRPr="0040655F">
        <w:rPr>
          <w:rFonts w:ascii="Aptos Display" w:hAnsi="Aptos Display"/>
          <w:color w:val="auto"/>
        </w:rPr>
        <w:t xml:space="preserve">by </w:t>
      </w:r>
      <w:r w:rsidRPr="0040655F">
        <w:rPr>
          <w:rFonts w:ascii="Aptos Display" w:hAnsi="Aptos Display"/>
          <w:color w:val="auto"/>
          <w:highlight w:val="yellow"/>
        </w:rPr>
        <w:t xml:space="preserve">[insert the name of </w:t>
      </w:r>
      <w:r w:rsidRPr="0040655F" w:rsidR="006905A5">
        <w:rPr>
          <w:rFonts w:ascii="Aptos Display" w:hAnsi="Aptos Display"/>
          <w:color w:val="auto"/>
          <w:highlight w:val="yellow"/>
        </w:rPr>
        <w:t>the</w:t>
      </w:r>
      <w:r w:rsidRPr="0040655F" w:rsidR="003456D5">
        <w:rPr>
          <w:rFonts w:ascii="Aptos Display" w:hAnsi="Aptos Display"/>
          <w:color w:val="auto"/>
          <w:highlight w:val="yellow"/>
        </w:rPr>
        <w:t xml:space="preserve"> </w:t>
      </w:r>
      <w:r w:rsidR="00190D8D">
        <w:rPr>
          <w:rFonts w:ascii="Aptos Display" w:hAnsi="Aptos Display"/>
          <w:color w:val="auto"/>
          <w:highlight w:val="yellow"/>
        </w:rPr>
        <w:t>organisation</w:t>
      </w:r>
      <w:r w:rsidRPr="0040655F" w:rsidR="003456D5">
        <w:rPr>
          <w:rFonts w:ascii="Aptos Display" w:hAnsi="Aptos Display"/>
          <w:color w:val="auto"/>
          <w:highlight w:val="yellow"/>
        </w:rPr>
        <w:t xml:space="preserve"> nominated </w:t>
      </w:r>
      <w:r w:rsidR="009372C5">
        <w:rPr>
          <w:rFonts w:ascii="Aptos Display" w:hAnsi="Aptos Display"/>
          <w:color w:val="auto"/>
          <w:highlight w:val="yellow"/>
        </w:rPr>
        <w:t>as the</w:t>
      </w:r>
      <w:r w:rsidRPr="0040655F" w:rsidR="003456D5">
        <w:rPr>
          <w:rFonts w:ascii="Aptos Display" w:hAnsi="Aptos Display"/>
          <w:color w:val="auto"/>
          <w:highlight w:val="yellow"/>
        </w:rPr>
        <w:t xml:space="preserve"> </w:t>
      </w:r>
      <w:r w:rsidRPr="24CF6041" w:rsidR="4C477877">
        <w:rPr>
          <w:rFonts w:ascii="Aptos Display" w:hAnsi="Aptos Display"/>
          <w:color w:val="auto"/>
          <w:highlight w:val="yellow"/>
        </w:rPr>
        <w:t xml:space="preserve">Fund </w:t>
      </w:r>
      <w:r w:rsidRPr="1E1C44D5" w:rsidR="4C477877">
        <w:rPr>
          <w:rFonts w:ascii="Aptos Display" w:hAnsi="Aptos Display"/>
          <w:color w:val="auto"/>
          <w:highlight w:val="yellow"/>
        </w:rPr>
        <w:t>Holder</w:t>
      </w:r>
      <w:r w:rsidRPr="0040655F">
        <w:rPr>
          <w:rFonts w:ascii="Aptos Display" w:hAnsi="Aptos Display"/>
          <w:color w:val="auto"/>
          <w:highlight w:val="yellow"/>
        </w:rPr>
        <w:t>]</w:t>
      </w:r>
      <w:r w:rsidRPr="0040655F">
        <w:rPr>
          <w:rFonts w:ascii="Aptos Display" w:hAnsi="Aptos Display"/>
          <w:color w:val="auto"/>
        </w:rPr>
        <w:t xml:space="preserve"> </w:t>
      </w:r>
      <w:r w:rsidRPr="0040655F" w:rsidR="006905A5">
        <w:rPr>
          <w:rFonts w:ascii="Aptos Display" w:hAnsi="Aptos Display"/>
          <w:color w:val="auto"/>
        </w:rPr>
        <w:t>on behalf of</w:t>
      </w:r>
      <w:r w:rsidRPr="0040655F">
        <w:rPr>
          <w:rFonts w:ascii="Aptos Display" w:hAnsi="Aptos Display"/>
          <w:color w:val="auto"/>
        </w:rPr>
        <w:t xml:space="preserve"> </w:t>
      </w:r>
      <w:r w:rsidRPr="0040655F">
        <w:rPr>
          <w:rFonts w:ascii="Aptos Display" w:hAnsi="Aptos Display"/>
          <w:color w:val="auto"/>
          <w:highlight w:val="yellow"/>
        </w:rPr>
        <w:t>[insert the name</w:t>
      </w:r>
      <w:r w:rsidRPr="0040655F" w:rsidR="006905A5">
        <w:rPr>
          <w:rFonts w:ascii="Aptos Display" w:hAnsi="Aptos Display"/>
          <w:color w:val="auto"/>
          <w:highlight w:val="yellow"/>
        </w:rPr>
        <w:t>s</w:t>
      </w:r>
      <w:r w:rsidRPr="0040655F">
        <w:rPr>
          <w:rFonts w:ascii="Aptos Display" w:hAnsi="Aptos Display"/>
          <w:color w:val="auto"/>
          <w:highlight w:val="yellow"/>
        </w:rPr>
        <w:t xml:space="preserve"> of the other organisation/s</w:t>
      </w:r>
      <w:r w:rsidR="00BD58BC">
        <w:rPr>
          <w:rFonts w:ascii="Aptos Display" w:hAnsi="Aptos Display"/>
          <w:color w:val="auto"/>
          <w:highlight w:val="yellow"/>
        </w:rPr>
        <w:t xml:space="preserve"> and/or individuals</w:t>
      </w:r>
      <w:r w:rsidRPr="0040655F">
        <w:rPr>
          <w:rFonts w:ascii="Aptos Display" w:hAnsi="Aptos Display"/>
          <w:color w:val="auto"/>
        </w:rPr>
        <w:t xml:space="preserve"> together</w:t>
      </w:r>
      <w:r w:rsidRPr="0040655F" w:rsidR="006905A5">
        <w:rPr>
          <w:rFonts w:ascii="Aptos Display" w:hAnsi="Aptos Display"/>
          <w:color w:val="auto"/>
        </w:rPr>
        <w:t xml:space="preserve"> known as</w:t>
      </w:r>
      <w:r w:rsidRPr="0040655F">
        <w:rPr>
          <w:rFonts w:ascii="Aptos Display" w:hAnsi="Aptos Display"/>
          <w:color w:val="auto"/>
        </w:rPr>
        <w:t xml:space="preserve"> the </w:t>
      </w:r>
      <w:r w:rsidRPr="0040655F" w:rsidR="003456D5">
        <w:rPr>
          <w:rFonts w:ascii="Aptos Display" w:hAnsi="Aptos Display"/>
          <w:color w:val="auto"/>
        </w:rPr>
        <w:t>Local</w:t>
      </w:r>
      <w:r w:rsidRPr="0040655F" w:rsidR="006905A5">
        <w:rPr>
          <w:rFonts w:ascii="Aptos Display" w:hAnsi="Aptos Display"/>
          <w:color w:val="auto"/>
        </w:rPr>
        <w:t xml:space="preserve"> Group.</w:t>
      </w:r>
    </w:p>
    <w:p w:rsidRPr="0040655F" w:rsidR="00143AA9" w:rsidP="0038013C" w:rsidRDefault="00143AA9" w14:paraId="07CB10FC" w14:textId="77777777">
      <w:pPr>
        <w:pStyle w:val="BodyText"/>
        <w:spacing w:before="0" w:after="0" w:line="240" w:lineRule="auto"/>
        <w:ind w:left="0"/>
        <w:rPr>
          <w:rFonts w:ascii="Aptos Display" w:hAnsi="Aptos Display"/>
          <w:color w:val="auto"/>
        </w:rPr>
      </w:pPr>
    </w:p>
    <w:tbl>
      <w:tblPr>
        <w:tblStyle w:val="TableGrid"/>
        <w:tblW w:w="0" w:type="auto"/>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544"/>
        <w:gridCol w:w="6381"/>
      </w:tblGrid>
      <w:tr w:rsidRPr="0040655F" w:rsidR="005226F5" w:rsidTr="002B64D4" w14:paraId="4B52A5FD" w14:textId="77777777">
        <w:tc>
          <w:tcPr>
            <w:tcW w:w="3544" w:type="dxa"/>
            <w:tcBorders>
              <w:right w:val="nil"/>
            </w:tcBorders>
            <w:shd w:val="clear" w:color="auto" w:fill="31849B" w:themeFill="accent5" w:themeFillShade="BF"/>
          </w:tcPr>
          <w:p w:rsidRPr="0040655F" w:rsidR="00642D79" w:rsidP="0038013C" w:rsidRDefault="00642D79" w14:paraId="24791165"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Item</w:t>
            </w:r>
          </w:p>
        </w:tc>
        <w:tc>
          <w:tcPr>
            <w:tcW w:w="6381" w:type="dxa"/>
            <w:tcBorders>
              <w:left w:val="nil"/>
              <w:bottom w:val="single" w:color="FFFFFF" w:themeColor="background1" w:sz="4" w:space="0"/>
            </w:tcBorders>
            <w:shd w:val="clear" w:color="auto" w:fill="31849B" w:themeFill="accent5" w:themeFillShade="BF"/>
          </w:tcPr>
          <w:p w:rsidRPr="0040655F" w:rsidR="00642D79" w:rsidP="0038013C" w:rsidRDefault="00642D79" w14:paraId="539D0EEE"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Detail</w:t>
            </w:r>
          </w:p>
        </w:tc>
      </w:tr>
      <w:tr w:rsidRPr="0040655F" w:rsidR="005226F5" w:rsidTr="002B64D4" w14:paraId="234E46BD" w14:textId="77777777">
        <w:tc>
          <w:tcPr>
            <w:tcW w:w="3544" w:type="dxa"/>
            <w:tcBorders>
              <w:right w:val="single" w:color="FFFFFF" w:themeColor="background1" w:sz="24" w:space="0"/>
            </w:tcBorders>
          </w:tcPr>
          <w:p w:rsidRPr="0040655F" w:rsidR="002769F8" w:rsidP="7BC21F42" w:rsidRDefault="002769F8" w14:paraId="3CB6B978" w14:textId="77777777">
            <w:pPr>
              <w:pStyle w:val="TableParagraph"/>
              <w:spacing w:after="0" w:line="240" w:lineRule="auto"/>
              <w:ind w:left="0"/>
              <w:rPr>
                <w:rFonts w:ascii="Aptos Display" w:hAnsi="Aptos Display"/>
                <w:color w:val="auto"/>
              </w:rPr>
            </w:pPr>
            <w:r w:rsidRPr="0040655F">
              <w:rPr>
                <w:rFonts w:ascii="Aptos Display" w:hAnsi="Aptos Display"/>
                <w:color w:val="auto"/>
              </w:rPr>
              <w:t>Full legal name:</w:t>
            </w:r>
          </w:p>
        </w:tc>
        <w:tc>
          <w:tcPr>
            <w:tcW w:w="6381" w:type="dxa"/>
            <w:tcBorders>
              <w:left w:val="single" w:color="FFFFFF" w:themeColor="background1" w:sz="24" w:space="0"/>
              <w:bottom w:val="single" w:color="auto" w:sz="4" w:space="0"/>
            </w:tcBorders>
          </w:tcPr>
          <w:p w:rsidRPr="0040655F" w:rsidR="002769F8" w:rsidP="7BC21F42" w:rsidRDefault="002769F8" w14:paraId="48F61346" w14:textId="580137F8">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 xml:space="preserve">[insert the name </w:t>
            </w:r>
            <w:r w:rsidRPr="0040655F" w:rsidR="00C81333">
              <w:rPr>
                <w:rFonts w:ascii="Aptos Display" w:hAnsi="Aptos Display"/>
                <w:color w:val="auto"/>
                <w:highlight w:val="yellow"/>
              </w:rPr>
              <w:t xml:space="preserve">of the </w:t>
            </w:r>
            <w:r w:rsidRPr="22F4D1D2" w:rsidR="011A091F">
              <w:rPr>
                <w:rFonts w:ascii="Aptos Display" w:hAnsi="Aptos Display"/>
                <w:color w:val="auto"/>
                <w:highlight w:val="yellow"/>
              </w:rPr>
              <w:t>Fund Holder</w:t>
            </w:r>
            <w:r w:rsidRPr="0040655F" w:rsidR="00C81333">
              <w:rPr>
                <w:rFonts w:ascii="Aptos Display" w:hAnsi="Aptos Display"/>
                <w:color w:val="auto"/>
                <w:highlight w:val="yellow"/>
              </w:rPr>
              <w:t xml:space="preserve"> nominated to hold the</w:t>
            </w:r>
            <w:r w:rsidRPr="0040655F" w:rsidR="00875BEE">
              <w:rPr>
                <w:rFonts w:ascii="Aptos Display" w:hAnsi="Aptos Display"/>
                <w:color w:val="auto"/>
                <w:highlight w:val="yellow"/>
              </w:rPr>
              <w:t xml:space="preserve"> </w:t>
            </w:r>
            <w:r w:rsidRPr="0040655F" w:rsidR="00C81333">
              <w:rPr>
                <w:rFonts w:ascii="Aptos Display" w:hAnsi="Aptos Display"/>
                <w:color w:val="auto"/>
                <w:highlight w:val="yellow"/>
              </w:rPr>
              <w:t>contract</w:t>
            </w:r>
            <w:r w:rsidRPr="0040655F">
              <w:rPr>
                <w:rFonts w:ascii="Aptos Display" w:hAnsi="Aptos Display"/>
                <w:color w:val="auto"/>
                <w:highlight w:val="yellow"/>
              </w:rPr>
              <w:t>]</w:t>
            </w:r>
          </w:p>
        </w:tc>
      </w:tr>
      <w:tr w:rsidRPr="0040655F" w:rsidR="005226F5" w:rsidTr="002B64D4" w14:paraId="2AE8C1DD" w14:textId="77777777">
        <w:tc>
          <w:tcPr>
            <w:tcW w:w="3544" w:type="dxa"/>
            <w:tcBorders>
              <w:right w:val="single" w:color="FFFFFF" w:themeColor="background1" w:sz="24" w:space="0"/>
            </w:tcBorders>
          </w:tcPr>
          <w:p w:rsidRPr="0040655F" w:rsidR="002769F8" w:rsidP="7BC21F42" w:rsidRDefault="002769F8" w14:paraId="0CFC8021" w14:textId="77777777">
            <w:pPr>
              <w:pStyle w:val="TableParagraph"/>
              <w:spacing w:after="0" w:line="240" w:lineRule="auto"/>
              <w:ind w:left="0"/>
              <w:rPr>
                <w:rFonts w:ascii="Aptos Display" w:hAnsi="Aptos Display"/>
                <w:color w:val="auto"/>
              </w:rPr>
            </w:pPr>
            <w:r w:rsidRPr="0040655F">
              <w:rPr>
                <w:rFonts w:ascii="Aptos Display" w:hAnsi="Aptos Display"/>
                <w:color w:val="auto"/>
              </w:rPr>
              <w:t>Trading name (if different):</w:t>
            </w:r>
          </w:p>
        </w:tc>
        <w:tc>
          <w:tcPr>
            <w:tcW w:w="6381" w:type="dxa"/>
            <w:tcBorders>
              <w:top w:val="single" w:color="auto" w:sz="4" w:space="0"/>
              <w:left w:val="single" w:color="FFFFFF" w:themeColor="background1" w:sz="24" w:space="0"/>
              <w:bottom w:val="single" w:color="auto" w:sz="4" w:space="0"/>
            </w:tcBorders>
          </w:tcPr>
          <w:p w:rsidRPr="0040655F" w:rsidR="002769F8" w:rsidP="7BC21F42" w:rsidRDefault="002769F8" w14:paraId="4DCC1FB2" w14:textId="77777777">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[if applicable]</w:t>
            </w:r>
          </w:p>
        </w:tc>
      </w:tr>
      <w:tr w:rsidRPr="0040655F" w:rsidR="005226F5" w:rsidTr="002B64D4" w14:paraId="5B10FE70" w14:textId="77777777">
        <w:tc>
          <w:tcPr>
            <w:tcW w:w="3544" w:type="dxa"/>
            <w:tcBorders>
              <w:right w:val="single" w:color="FFFFFF" w:themeColor="background1" w:sz="24" w:space="0"/>
            </w:tcBorders>
          </w:tcPr>
          <w:p w:rsidRPr="0040655F" w:rsidR="002769F8" w:rsidP="7BC21F42" w:rsidRDefault="002769F8" w14:paraId="3E61F8BA" w14:textId="77777777">
            <w:pPr>
              <w:pStyle w:val="TableParagraph"/>
              <w:spacing w:after="0" w:line="240" w:lineRule="auto"/>
              <w:ind w:left="0"/>
              <w:rPr>
                <w:rFonts w:ascii="Aptos Display" w:hAnsi="Aptos Display"/>
                <w:color w:val="auto"/>
              </w:rPr>
            </w:pPr>
            <w:r w:rsidRPr="0040655F">
              <w:rPr>
                <w:rFonts w:ascii="Aptos Display" w:hAnsi="Aptos Display"/>
                <w:color w:val="auto"/>
              </w:rPr>
              <w:t>Physical address:</w:t>
            </w:r>
          </w:p>
        </w:tc>
        <w:tc>
          <w:tcPr>
            <w:tcW w:w="6381" w:type="dxa"/>
            <w:tcBorders>
              <w:top w:val="single" w:color="auto" w:sz="4" w:space="0"/>
              <w:left w:val="single" w:color="FFFFFF" w:themeColor="background1" w:sz="24" w:space="0"/>
              <w:bottom w:val="single" w:color="auto" w:sz="4" w:space="0"/>
            </w:tcBorders>
          </w:tcPr>
          <w:p w:rsidRPr="0040655F" w:rsidR="002769F8" w:rsidP="7BC21F42" w:rsidRDefault="002769F8" w14:paraId="4F8FCF50" w14:textId="343FFE2C">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w:t>
            </w:r>
            <w:r w:rsidRPr="0040655F" w:rsidR="00875BEE">
              <w:rPr>
                <w:rFonts w:ascii="Aptos Display" w:hAnsi="Aptos Display"/>
                <w:color w:val="auto"/>
                <w:highlight w:val="yellow"/>
              </w:rPr>
              <w:t>H</w:t>
            </w:r>
            <w:r w:rsidRPr="0040655F">
              <w:rPr>
                <w:rFonts w:ascii="Aptos Display" w:hAnsi="Aptos Display"/>
                <w:color w:val="auto"/>
                <w:highlight w:val="yellow"/>
              </w:rPr>
              <w:t>ead office</w:t>
            </w:r>
            <w:r w:rsidRPr="0040655F" w:rsidR="00875BEE">
              <w:rPr>
                <w:rFonts w:ascii="Aptos Display" w:hAnsi="Aptos Display"/>
                <w:color w:val="auto"/>
                <w:highlight w:val="yellow"/>
              </w:rPr>
              <w:t xml:space="preserve"> address</w:t>
            </w:r>
            <w:r w:rsidRPr="0040655F">
              <w:rPr>
                <w:rFonts w:ascii="Aptos Display" w:hAnsi="Aptos Display"/>
                <w:color w:val="auto"/>
                <w:highlight w:val="yellow"/>
              </w:rPr>
              <w:t>]</w:t>
            </w:r>
          </w:p>
        </w:tc>
      </w:tr>
      <w:tr w:rsidRPr="0040655F" w:rsidR="005226F5" w:rsidTr="002B64D4" w14:paraId="2B62CC78" w14:textId="77777777">
        <w:tc>
          <w:tcPr>
            <w:tcW w:w="3544" w:type="dxa"/>
            <w:tcBorders>
              <w:right w:val="single" w:color="FFFFFF" w:themeColor="background1" w:sz="24" w:space="0"/>
            </w:tcBorders>
          </w:tcPr>
          <w:p w:rsidRPr="0040655F" w:rsidR="002769F8" w:rsidP="7BC21F42" w:rsidRDefault="002769F8" w14:paraId="0712C0E8" w14:textId="77777777">
            <w:pPr>
              <w:pStyle w:val="TableParagraph"/>
              <w:spacing w:after="0" w:line="240" w:lineRule="auto"/>
              <w:ind w:left="0"/>
              <w:rPr>
                <w:rFonts w:ascii="Aptos Display" w:hAnsi="Aptos Display"/>
                <w:color w:val="auto"/>
              </w:rPr>
            </w:pPr>
            <w:r w:rsidRPr="0040655F">
              <w:rPr>
                <w:rFonts w:ascii="Aptos Display" w:hAnsi="Aptos Display"/>
                <w:color w:val="auto"/>
              </w:rPr>
              <w:t>Business website:</w:t>
            </w:r>
          </w:p>
        </w:tc>
        <w:tc>
          <w:tcPr>
            <w:tcW w:w="6381" w:type="dxa"/>
            <w:tcBorders>
              <w:top w:val="single" w:color="auto" w:sz="4" w:space="0"/>
              <w:left w:val="single" w:color="FFFFFF" w:themeColor="background1" w:sz="24" w:space="0"/>
              <w:bottom w:val="single" w:color="auto" w:sz="4" w:space="0"/>
            </w:tcBorders>
          </w:tcPr>
          <w:p w:rsidRPr="0040655F" w:rsidR="002769F8" w:rsidP="7BC21F42" w:rsidRDefault="002769F8" w14:paraId="757F3009" w14:textId="77777777">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[url address]</w:t>
            </w:r>
          </w:p>
        </w:tc>
      </w:tr>
      <w:tr w:rsidRPr="0040655F" w:rsidR="005226F5" w:rsidTr="002B64D4" w14:paraId="096FA4F8" w14:textId="77777777">
        <w:tc>
          <w:tcPr>
            <w:tcW w:w="3544" w:type="dxa"/>
            <w:tcBorders>
              <w:right w:val="single" w:color="FFFFFF" w:themeColor="background1" w:sz="24" w:space="0"/>
            </w:tcBorders>
          </w:tcPr>
          <w:p w:rsidRPr="0040655F" w:rsidR="002769F8" w:rsidP="7BC21F42" w:rsidRDefault="002769F8" w14:paraId="084AF389" w14:textId="77777777">
            <w:pPr>
              <w:pStyle w:val="TableParagraph"/>
              <w:spacing w:after="0" w:line="240" w:lineRule="auto"/>
              <w:ind w:left="0"/>
              <w:rPr>
                <w:rFonts w:ascii="Aptos Display" w:hAnsi="Aptos Display"/>
                <w:color w:val="auto"/>
              </w:rPr>
            </w:pPr>
            <w:r w:rsidRPr="0040655F">
              <w:rPr>
                <w:rFonts w:ascii="Aptos Display" w:hAnsi="Aptos Display"/>
                <w:color w:val="auto"/>
              </w:rPr>
              <w:t>Type of entity (legal status):</w:t>
            </w:r>
          </w:p>
        </w:tc>
        <w:tc>
          <w:tcPr>
            <w:tcW w:w="6381" w:type="dxa"/>
            <w:tcBorders>
              <w:top w:val="single" w:color="auto" w:sz="4" w:space="0"/>
              <w:left w:val="single" w:color="FFFFFF" w:themeColor="background1" w:sz="24" w:space="0"/>
              <w:bottom w:val="single" w:color="auto" w:sz="4" w:space="0"/>
            </w:tcBorders>
          </w:tcPr>
          <w:p w:rsidRPr="0040655F" w:rsidR="002769F8" w:rsidP="7BC21F42" w:rsidRDefault="002769F8" w14:paraId="3E6D7D60" w14:textId="1B67F697">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[partnership / limited liability company / registered charity / other please specify]</w:t>
            </w:r>
          </w:p>
        </w:tc>
      </w:tr>
      <w:tr w:rsidRPr="0040655F" w:rsidR="005226F5" w:rsidTr="002B64D4" w14:paraId="47AC4E26" w14:textId="77777777">
        <w:tc>
          <w:tcPr>
            <w:tcW w:w="3544" w:type="dxa"/>
            <w:tcBorders>
              <w:right w:val="single" w:color="FFFFFF" w:themeColor="background1" w:sz="24" w:space="0"/>
            </w:tcBorders>
          </w:tcPr>
          <w:p w:rsidRPr="0040655F" w:rsidR="002769F8" w:rsidP="7BC21F42" w:rsidRDefault="002769F8" w14:paraId="1B187073" w14:textId="77777777">
            <w:pPr>
              <w:pStyle w:val="TableParagraph"/>
              <w:spacing w:after="0" w:line="240" w:lineRule="auto"/>
              <w:ind w:left="0"/>
              <w:rPr>
                <w:rFonts w:ascii="Aptos Display" w:hAnsi="Aptos Display"/>
                <w:color w:val="auto"/>
              </w:rPr>
            </w:pPr>
            <w:r w:rsidRPr="0040655F">
              <w:rPr>
                <w:rFonts w:ascii="Aptos Display" w:hAnsi="Aptos Display"/>
                <w:color w:val="auto"/>
              </w:rPr>
              <w:t>NZBN number:</w:t>
            </w:r>
          </w:p>
        </w:tc>
        <w:tc>
          <w:tcPr>
            <w:tcW w:w="6381" w:type="dxa"/>
            <w:tcBorders>
              <w:top w:val="single" w:color="auto" w:sz="4" w:space="0"/>
              <w:left w:val="single" w:color="FFFFFF" w:themeColor="background1" w:sz="24" w:space="0"/>
              <w:bottom w:val="single" w:color="auto" w:sz="4" w:space="0"/>
            </w:tcBorders>
          </w:tcPr>
          <w:p w:rsidRPr="0040655F" w:rsidR="002769F8" w:rsidP="7BC21F42" w:rsidRDefault="002769F8" w14:paraId="139EA1A7" w14:textId="6F9F92BA">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w:t>
            </w:r>
            <w:r w:rsidRPr="0040655F" w:rsidR="00AC0CB0">
              <w:rPr>
                <w:rFonts w:ascii="Aptos Display" w:hAnsi="Aptos Display"/>
                <w:color w:val="auto"/>
                <w:highlight w:val="yellow"/>
              </w:rPr>
              <w:t xml:space="preserve">insert </w:t>
            </w:r>
            <w:r w:rsidRPr="0040655F">
              <w:rPr>
                <w:rFonts w:ascii="Aptos Display" w:hAnsi="Aptos Display"/>
                <w:color w:val="auto"/>
                <w:highlight w:val="yellow"/>
              </w:rPr>
              <w:t>NZBN registration number here]</w:t>
            </w:r>
          </w:p>
        </w:tc>
      </w:tr>
      <w:tr w:rsidRPr="0040655F" w:rsidR="005226F5" w:rsidTr="002B64D4" w14:paraId="6BA26592" w14:textId="77777777">
        <w:tc>
          <w:tcPr>
            <w:tcW w:w="3544" w:type="dxa"/>
            <w:tcBorders>
              <w:right w:val="single" w:color="FFFFFF" w:themeColor="background1" w:sz="24" w:space="0"/>
            </w:tcBorders>
          </w:tcPr>
          <w:p w:rsidRPr="0040655F" w:rsidR="002769F8" w:rsidP="7BC21F42" w:rsidRDefault="002769F8" w14:paraId="383ED069" w14:textId="77777777">
            <w:pPr>
              <w:pStyle w:val="TableParagraph"/>
              <w:spacing w:after="0" w:line="240" w:lineRule="auto"/>
              <w:ind w:left="0"/>
              <w:rPr>
                <w:rFonts w:ascii="Aptos Display" w:hAnsi="Aptos Display"/>
                <w:color w:val="auto"/>
              </w:rPr>
            </w:pPr>
            <w:r w:rsidRPr="0040655F">
              <w:rPr>
                <w:rFonts w:ascii="Aptos Display" w:hAnsi="Aptos Display"/>
                <w:color w:val="auto"/>
              </w:rPr>
              <w:t>Country of residence:</w:t>
            </w:r>
          </w:p>
        </w:tc>
        <w:tc>
          <w:tcPr>
            <w:tcW w:w="6381" w:type="dxa"/>
            <w:tcBorders>
              <w:top w:val="single" w:color="auto" w:sz="4" w:space="0"/>
              <w:left w:val="single" w:color="FFFFFF" w:themeColor="background1" w:sz="24" w:space="0"/>
              <w:bottom w:val="single" w:color="auto" w:sz="4" w:space="0"/>
            </w:tcBorders>
          </w:tcPr>
          <w:p w:rsidRPr="0040655F" w:rsidR="002769F8" w:rsidP="7BC21F42" w:rsidRDefault="002769F8" w14:paraId="5CCE265B" w14:textId="5471A0A1">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 xml:space="preserve">[insert country where your organisation is </w:t>
            </w:r>
            <w:r w:rsidRPr="0040655F" w:rsidR="004C5F5A">
              <w:rPr>
                <w:rFonts w:ascii="Aptos Display" w:hAnsi="Aptos Display"/>
                <w:color w:val="auto"/>
                <w:highlight w:val="yellow"/>
              </w:rPr>
              <w:t>located</w:t>
            </w:r>
            <w:r w:rsidRPr="0040655F">
              <w:rPr>
                <w:rFonts w:ascii="Aptos Display" w:hAnsi="Aptos Display"/>
                <w:color w:val="auto"/>
                <w:highlight w:val="yellow"/>
              </w:rPr>
              <w:t xml:space="preserve"> for tax purposes]</w:t>
            </w:r>
          </w:p>
        </w:tc>
      </w:tr>
      <w:tr w:rsidRPr="0040655F" w:rsidR="006905A5" w:rsidTr="002B64D4" w14:paraId="5493AA05" w14:textId="77777777">
        <w:tc>
          <w:tcPr>
            <w:tcW w:w="3544" w:type="dxa"/>
            <w:tcBorders>
              <w:right w:val="single" w:color="FFFFFF" w:themeColor="background1" w:sz="24" w:space="0"/>
            </w:tcBorders>
          </w:tcPr>
          <w:p w:rsidRPr="0040655F" w:rsidR="002769F8" w:rsidP="7BC21F42" w:rsidRDefault="002769F8" w14:paraId="501F7D30" w14:textId="77777777">
            <w:pPr>
              <w:pStyle w:val="TableParagraph"/>
              <w:spacing w:after="0" w:line="240" w:lineRule="auto"/>
              <w:ind w:left="0"/>
              <w:rPr>
                <w:rFonts w:ascii="Aptos Display" w:hAnsi="Aptos Display"/>
                <w:color w:val="auto"/>
              </w:rPr>
            </w:pPr>
            <w:r w:rsidRPr="0040655F">
              <w:rPr>
                <w:rFonts w:ascii="Aptos Display" w:hAnsi="Aptos Display"/>
                <w:color w:val="auto"/>
              </w:rPr>
              <w:t>GST registration number:</w:t>
            </w:r>
          </w:p>
        </w:tc>
        <w:tc>
          <w:tcPr>
            <w:tcW w:w="6381" w:type="dxa"/>
            <w:tcBorders>
              <w:top w:val="single" w:color="auto" w:sz="4" w:space="0"/>
              <w:left w:val="single" w:color="FFFFFF" w:themeColor="background1" w:sz="24" w:space="0"/>
              <w:bottom w:val="single" w:color="auto" w:sz="4" w:space="0"/>
            </w:tcBorders>
          </w:tcPr>
          <w:p w:rsidRPr="0040655F" w:rsidR="002769F8" w:rsidP="7BC21F42" w:rsidRDefault="462633EB" w14:paraId="63126AAF" w14:textId="5A30FE6F">
            <w:pPr>
              <w:pStyle w:val="TableParagraph"/>
              <w:spacing w:after="0" w:line="240" w:lineRule="auto"/>
              <w:ind w:left="0"/>
              <w:rPr>
                <w:rFonts w:ascii="Aptos Display" w:hAnsi="Aptos Display"/>
                <w:color w:val="auto"/>
                <w:highlight w:val="yellow"/>
              </w:rPr>
            </w:pPr>
            <w:r w:rsidRPr="5167620A">
              <w:rPr>
                <w:rFonts w:ascii="Aptos Display" w:hAnsi="Aptos Display"/>
                <w:color w:val="auto"/>
                <w:highlight w:val="yellow"/>
              </w:rPr>
              <w:t>[NZ GST number]</w:t>
            </w:r>
          </w:p>
        </w:tc>
      </w:tr>
    </w:tbl>
    <w:p w:rsidRPr="0040655F" w:rsidR="00586D0A" w:rsidP="0038013C" w:rsidRDefault="00586D0A" w14:paraId="3FEE519E" w14:textId="77777777">
      <w:pPr>
        <w:pStyle w:val="BodyText"/>
        <w:spacing w:before="0" w:after="0" w:line="240" w:lineRule="auto"/>
        <w:ind w:left="0"/>
        <w:rPr>
          <w:rFonts w:ascii="Aptos Display" w:hAnsi="Aptos Display"/>
          <w:color w:val="auto"/>
        </w:rPr>
      </w:pPr>
    </w:p>
    <w:p w:rsidRPr="0040655F" w:rsidR="00143AA9" w:rsidP="7BC21F42" w:rsidRDefault="00143AA9" w14:paraId="31344523" w14:textId="77777777">
      <w:pPr>
        <w:pStyle w:val="GPBGTTH1"/>
        <w:spacing w:before="0" w:after="0"/>
        <w:rPr>
          <w:rFonts w:ascii="Aptos Display" w:hAnsi="Aptos Display" w:cstheme="minorBidi"/>
          <w:b/>
          <w:color w:val="31849B" w:themeColor="accent5" w:themeShade="BF"/>
          <w:sz w:val="24"/>
          <w:szCs w:val="24"/>
          <w:lang w:val="en-NZ"/>
        </w:rPr>
      </w:pPr>
    </w:p>
    <w:p w:rsidRPr="0040655F" w:rsidR="00586D0A" w:rsidP="002B64D4" w:rsidRDefault="00C76E9D" w14:paraId="34BDDF09" w14:textId="45716C0E">
      <w:pPr>
        <w:pStyle w:val="Heading3"/>
        <w:ind w:left="0"/>
      </w:pPr>
      <w:bookmarkStart w:name="_Toc228192316" w:id="13"/>
      <w:r w:rsidRPr="0040655F">
        <w:t>Point of Contact</w:t>
      </w:r>
      <w:bookmarkEnd w:id="13"/>
    </w:p>
    <w:tbl>
      <w:tblPr>
        <w:tblStyle w:val="TableGrid"/>
        <w:tblW w:w="0" w:type="auto"/>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544"/>
        <w:gridCol w:w="6381"/>
      </w:tblGrid>
      <w:tr w:rsidRPr="0040655F" w:rsidR="005226F5" w:rsidTr="002B64D4" w14:paraId="499CFF8F" w14:textId="77777777">
        <w:tc>
          <w:tcPr>
            <w:tcW w:w="3544" w:type="dxa"/>
            <w:tcBorders>
              <w:right w:val="nil"/>
            </w:tcBorders>
            <w:shd w:val="clear" w:color="auto" w:fill="31849B" w:themeFill="accent5" w:themeFillShade="BF"/>
          </w:tcPr>
          <w:p w:rsidRPr="0040655F" w:rsidR="002769F8" w:rsidP="0038013C" w:rsidRDefault="002769F8" w14:paraId="73221E6E" w14:textId="77777777">
            <w:pPr>
              <w:pStyle w:val="TableParagraph"/>
              <w:keepNext/>
              <w:spacing w:before="0" w:after="0" w:line="240" w:lineRule="auto"/>
              <w:ind w:left="0"/>
              <w:rPr>
                <w:rFonts w:ascii="Aptos Display" w:hAnsi="Aptos Display"/>
                <w:b/>
                <w:color w:val="FFFFFF" w:themeColor="background1"/>
              </w:rPr>
            </w:pPr>
            <w:r w:rsidRPr="0040655F">
              <w:rPr>
                <w:rFonts w:ascii="Aptos Display" w:hAnsi="Aptos Display"/>
                <w:b/>
                <w:color w:val="FFFFFF" w:themeColor="background1"/>
              </w:rPr>
              <w:t>Item</w:t>
            </w:r>
          </w:p>
        </w:tc>
        <w:tc>
          <w:tcPr>
            <w:tcW w:w="6381" w:type="dxa"/>
            <w:tcBorders>
              <w:left w:val="nil"/>
              <w:bottom w:val="single" w:color="FFFFFF" w:themeColor="background1" w:sz="4" w:space="0"/>
            </w:tcBorders>
            <w:shd w:val="clear" w:color="auto" w:fill="31849B" w:themeFill="accent5" w:themeFillShade="BF"/>
          </w:tcPr>
          <w:p w:rsidRPr="0040655F" w:rsidR="002769F8" w:rsidP="0038013C" w:rsidRDefault="002769F8" w14:paraId="7EF64AB5" w14:textId="77777777">
            <w:pPr>
              <w:pStyle w:val="TableParagraph"/>
              <w:keepNext/>
              <w:spacing w:before="0" w:after="0" w:line="240" w:lineRule="auto"/>
              <w:ind w:left="0"/>
              <w:rPr>
                <w:rFonts w:ascii="Aptos Display" w:hAnsi="Aptos Display"/>
                <w:b/>
                <w:color w:val="FFFFFF" w:themeColor="background1"/>
              </w:rPr>
            </w:pPr>
            <w:r w:rsidRPr="0040655F">
              <w:rPr>
                <w:rFonts w:ascii="Aptos Display" w:hAnsi="Aptos Display"/>
                <w:b/>
                <w:color w:val="FFFFFF" w:themeColor="background1"/>
              </w:rPr>
              <w:t>Detail</w:t>
            </w:r>
          </w:p>
        </w:tc>
      </w:tr>
      <w:tr w:rsidRPr="0040655F" w:rsidR="005226F5" w:rsidTr="002B64D4" w14:paraId="0D7110CA" w14:textId="77777777">
        <w:tc>
          <w:tcPr>
            <w:tcW w:w="3544" w:type="dxa"/>
            <w:tcBorders>
              <w:right w:val="single" w:color="FFFFFF" w:themeColor="background1" w:sz="24" w:space="0"/>
            </w:tcBorders>
          </w:tcPr>
          <w:p w:rsidRPr="0040655F" w:rsidR="002769F8" w:rsidP="7BC21F42" w:rsidRDefault="006905A5" w14:paraId="2704E9E4" w14:textId="09D75362">
            <w:pPr>
              <w:pStyle w:val="TableParagraph"/>
              <w:spacing w:after="0" w:line="240" w:lineRule="auto"/>
              <w:ind w:left="0"/>
              <w:rPr>
                <w:rFonts w:ascii="Aptos Display" w:hAnsi="Aptos Display"/>
                <w:color w:val="auto"/>
              </w:rPr>
            </w:pPr>
            <w:r w:rsidRPr="0040655F">
              <w:rPr>
                <w:rFonts w:ascii="Aptos Display" w:hAnsi="Aptos Display"/>
                <w:color w:val="auto"/>
              </w:rPr>
              <w:t>Primary c</w:t>
            </w:r>
            <w:r w:rsidRPr="0040655F" w:rsidR="002769F8">
              <w:rPr>
                <w:rFonts w:ascii="Aptos Display" w:hAnsi="Aptos Display"/>
                <w:color w:val="auto"/>
              </w:rPr>
              <w:t>ontact person:</w:t>
            </w:r>
          </w:p>
        </w:tc>
        <w:tc>
          <w:tcPr>
            <w:tcW w:w="6381" w:type="dxa"/>
            <w:tcBorders>
              <w:left w:val="single" w:color="FFFFFF" w:themeColor="background1" w:sz="24" w:space="0"/>
              <w:bottom w:val="single" w:color="auto" w:sz="4" w:space="0"/>
            </w:tcBorders>
          </w:tcPr>
          <w:p w:rsidRPr="0040655F" w:rsidR="002769F8" w:rsidP="7BC21F42" w:rsidRDefault="002769F8" w14:paraId="028D9A9C" w14:textId="60C9EDD9">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 xml:space="preserve">[name of the person </w:t>
            </w:r>
            <w:r w:rsidRPr="0040655F" w:rsidR="00704434">
              <w:rPr>
                <w:rFonts w:ascii="Aptos Display" w:hAnsi="Aptos Display"/>
                <w:color w:val="auto"/>
                <w:highlight w:val="yellow"/>
              </w:rPr>
              <w:t xml:space="preserve">representing the </w:t>
            </w:r>
            <w:r w:rsidRPr="4E92B18E" w:rsidR="6DF74BDE">
              <w:rPr>
                <w:rFonts w:ascii="Aptos Display" w:hAnsi="Aptos Display"/>
                <w:color w:val="auto"/>
                <w:highlight w:val="yellow"/>
              </w:rPr>
              <w:t>Local</w:t>
            </w:r>
            <w:r w:rsidRPr="0040655F" w:rsidR="006905A5">
              <w:rPr>
                <w:rFonts w:ascii="Aptos Display" w:hAnsi="Aptos Display"/>
                <w:color w:val="auto"/>
                <w:highlight w:val="yellow"/>
              </w:rPr>
              <w:t xml:space="preserve"> Group </w:t>
            </w:r>
            <w:r w:rsidRPr="0040655F">
              <w:rPr>
                <w:rFonts w:ascii="Aptos Display" w:hAnsi="Aptos Display"/>
                <w:color w:val="auto"/>
                <w:highlight w:val="yellow"/>
              </w:rPr>
              <w:t xml:space="preserve">responsible for communicating with the </w:t>
            </w:r>
            <w:r w:rsidRPr="0040655F" w:rsidR="006905A5">
              <w:rPr>
                <w:rFonts w:ascii="Aptos Display" w:hAnsi="Aptos Display"/>
                <w:color w:val="auto"/>
                <w:highlight w:val="yellow"/>
              </w:rPr>
              <w:t>SIA</w:t>
            </w:r>
            <w:r w:rsidRPr="0040655F">
              <w:rPr>
                <w:rFonts w:ascii="Aptos Display" w:hAnsi="Aptos Display"/>
                <w:color w:val="auto"/>
                <w:highlight w:val="yellow"/>
              </w:rPr>
              <w:t>]</w:t>
            </w:r>
          </w:p>
        </w:tc>
      </w:tr>
      <w:tr w:rsidR="1DE8444D" w:rsidTr="002B64D4" w14:paraId="32A6A6FB" w14:textId="77777777">
        <w:trPr>
          <w:trHeight w:val="300"/>
        </w:trPr>
        <w:tc>
          <w:tcPr>
            <w:tcW w:w="3544" w:type="dxa"/>
            <w:tcBorders>
              <w:right w:val="single" w:color="FFFFFF" w:themeColor="background1" w:sz="24" w:space="0"/>
            </w:tcBorders>
          </w:tcPr>
          <w:p w:rsidR="36EB4999" w:rsidP="1DE8444D" w:rsidRDefault="36EB4999" w14:paraId="6477C935" w14:textId="00FBEDA3">
            <w:pPr>
              <w:pStyle w:val="TableParagraph"/>
              <w:spacing w:line="240" w:lineRule="auto"/>
              <w:ind w:left="0"/>
              <w:rPr>
                <w:rFonts w:ascii="Aptos Display" w:hAnsi="Aptos Display"/>
                <w:color w:val="auto"/>
              </w:rPr>
            </w:pPr>
            <w:r w:rsidRPr="1DE8444D">
              <w:rPr>
                <w:rFonts w:ascii="Aptos Display" w:hAnsi="Aptos Display"/>
                <w:color w:val="auto"/>
              </w:rPr>
              <w:t xml:space="preserve">Local </w:t>
            </w:r>
            <w:r w:rsidRPr="1719349B">
              <w:rPr>
                <w:rFonts w:ascii="Aptos Display" w:hAnsi="Aptos Display"/>
                <w:color w:val="auto"/>
              </w:rPr>
              <w:t>Group Name</w:t>
            </w:r>
          </w:p>
        </w:tc>
        <w:tc>
          <w:tcPr>
            <w:tcW w:w="6381" w:type="dxa"/>
            <w:tcBorders>
              <w:left w:val="single" w:color="FFFFFF" w:themeColor="background1" w:sz="24" w:space="0"/>
              <w:bottom w:val="single" w:color="auto" w:sz="4" w:space="0"/>
            </w:tcBorders>
          </w:tcPr>
          <w:p w:rsidR="1DE8444D" w:rsidP="03B232E7" w:rsidRDefault="36EB4999" w14:paraId="5CB4E613" w14:textId="205B668E">
            <w:pPr>
              <w:pStyle w:val="TableParagraph"/>
              <w:spacing w:line="240" w:lineRule="auto"/>
              <w:ind w:left="0"/>
              <w:rPr>
                <w:rFonts w:ascii="Aptos Display" w:hAnsi="Aptos Display"/>
                <w:color w:val="auto"/>
                <w:highlight w:val="yellow"/>
              </w:rPr>
            </w:pPr>
            <w:r w:rsidRPr="7444DCE3">
              <w:rPr>
                <w:rFonts w:ascii="Aptos Display" w:hAnsi="Aptos Display"/>
                <w:color w:val="auto"/>
                <w:highlight w:val="yellow"/>
              </w:rPr>
              <w:t>[</w:t>
            </w:r>
            <w:r w:rsidRPr="23EC29DA">
              <w:rPr>
                <w:rFonts w:ascii="Aptos Display" w:hAnsi="Aptos Display"/>
                <w:color w:val="auto"/>
                <w:highlight w:val="yellow"/>
              </w:rPr>
              <w:t>Insert name of Local Group</w:t>
            </w:r>
            <w:r w:rsidRPr="2F171A6A">
              <w:rPr>
                <w:rFonts w:ascii="Aptos Display" w:hAnsi="Aptos Display"/>
                <w:color w:val="auto"/>
                <w:highlight w:val="yellow"/>
              </w:rPr>
              <w:t>]</w:t>
            </w:r>
          </w:p>
        </w:tc>
      </w:tr>
      <w:tr w:rsidRPr="0040655F" w:rsidR="005226F5" w:rsidTr="002B64D4" w14:paraId="1748FF6F" w14:textId="77777777">
        <w:tc>
          <w:tcPr>
            <w:tcW w:w="3544" w:type="dxa"/>
            <w:tcBorders>
              <w:right w:val="single" w:color="FFFFFF" w:themeColor="background1" w:sz="24" w:space="0"/>
            </w:tcBorders>
          </w:tcPr>
          <w:p w:rsidRPr="0040655F" w:rsidR="002769F8" w:rsidP="7BC21F42" w:rsidRDefault="002769F8" w14:paraId="459DDF1D" w14:textId="77777777">
            <w:pPr>
              <w:pStyle w:val="TableParagraph"/>
              <w:spacing w:after="0" w:line="240" w:lineRule="auto"/>
              <w:ind w:left="0"/>
              <w:rPr>
                <w:rFonts w:ascii="Aptos Display" w:hAnsi="Aptos Display"/>
                <w:color w:val="auto"/>
              </w:rPr>
            </w:pPr>
            <w:r w:rsidRPr="0040655F">
              <w:rPr>
                <w:rFonts w:ascii="Aptos Display" w:hAnsi="Aptos Display"/>
                <w:color w:val="auto"/>
              </w:rPr>
              <w:t>Position:</w:t>
            </w:r>
          </w:p>
        </w:tc>
        <w:tc>
          <w:tcPr>
            <w:tcW w:w="6381" w:type="dxa"/>
            <w:tcBorders>
              <w:left w:val="single" w:color="FFFFFF" w:themeColor="background1" w:sz="24" w:space="0"/>
              <w:bottom w:val="single" w:color="auto" w:sz="4" w:space="0"/>
            </w:tcBorders>
          </w:tcPr>
          <w:p w:rsidRPr="0040655F" w:rsidR="002769F8" w:rsidP="7BC21F42" w:rsidRDefault="002769F8" w14:paraId="54854230" w14:textId="77777777">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[job title or position]</w:t>
            </w:r>
          </w:p>
        </w:tc>
      </w:tr>
      <w:tr w:rsidRPr="0040655F" w:rsidR="7BC21F42" w:rsidTr="002B64D4" w14:paraId="5349A4DD" w14:textId="77777777">
        <w:trPr>
          <w:trHeight w:val="300"/>
        </w:trPr>
        <w:tc>
          <w:tcPr>
            <w:tcW w:w="3544" w:type="dxa"/>
            <w:tcBorders>
              <w:right w:val="single" w:color="FFFFFF" w:themeColor="background1" w:sz="24" w:space="0"/>
            </w:tcBorders>
          </w:tcPr>
          <w:p w:rsidRPr="0040655F" w:rsidR="3E81EF7F" w:rsidP="7BC21F42" w:rsidRDefault="3E81EF7F" w14:paraId="401B8A37" w14:textId="583E21E3">
            <w:pPr>
              <w:pStyle w:val="TableParagraph"/>
              <w:spacing w:line="240" w:lineRule="auto"/>
              <w:ind w:left="0"/>
              <w:rPr>
                <w:rFonts w:ascii="Aptos Display" w:hAnsi="Aptos Display"/>
                <w:color w:val="auto"/>
              </w:rPr>
            </w:pPr>
            <w:r w:rsidRPr="0040655F">
              <w:rPr>
                <w:rFonts w:ascii="Aptos Display" w:hAnsi="Aptos Display"/>
                <w:color w:val="auto"/>
              </w:rPr>
              <w:t>Organisation:</w:t>
            </w:r>
          </w:p>
        </w:tc>
        <w:tc>
          <w:tcPr>
            <w:tcW w:w="6381" w:type="dxa"/>
            <w:tcBorders>
              <w:left w:val="single" w:color="FFFFFF" w:themeColor="background1" w:sz="24" w:space="0"/>
              <w:bottom w:val="single" w:color="auto" w:sz="4" w:space="0"/>
            </w:tcBorders>
          </w:tcPr>
          <w:p w:rsidRPr="0040655F" w:rsidR="3E81EF7F" w:rsidP="7BC21F42" w:rsidRDefault="3E81EF7F" w14:paraId="6ED65261" w14:textId="068A4CA4">
            <w:pPr>
              <w:pStyle w:val="TableParagraph"/>
              <w:spacing w:line="240" w:lineRule="auto"/>
              <w:ind w:left="0"/>
              <w:rPr>
                <w:rFonts w:ascii="Aptos Display" w:hAnsi="Aptos Display"/>
                <w:color w:val="auto"/>
                <w:highlight w:val="yellow"/>
              </w:rPr>
            </w:pPr>
            <w:r w:rsidRPr="0040655F">
              <w:rPr>
                <w:rFonts w:ascii="Aptos Display" w:hAnsi="Aptos Display"/>
                <w:color w:val="auto"/>
                <w:highlight w:val="yellow"/>
              </w:rPr>
              <w:t>[organisation name]</w:t>
            </w:r>
          </w:p>
        </w:tc>
      </w:tr>
      <w:tr w:rsidRPr="0040655F" w:rsidR="005226F5" w:rsidTr="002B64D4" w14:paraId="02FE5E2D" w14:textId="77777777">
        <w:tc>
          <w:tcPr>
            <w:tcW w:w="3544" w:type="dxa"/>
            <w:tcBorders>
              <w:right w:val="single" w:color="FFFFFF" w:themeColor="background1" w:sz="24" w:space="0"/>
            </w:tcBorders>
          </w:tcPr>
          <w:p w:rsidRPr="0040655F" w:rsidR="002769F8" w:rsidP="7BC21F42" w:rsidRDefault="002769F8" w14:paraId="667C108D" w14:textId="77777777">
            <w:pPr>
              <w:pStyle w:val="TableParagraph"/>
              <w:spacing w:after="0" w:line="240" w:lineRule="auto"/>
              <w:ind w:left="0"/>
              <w:rPr>
                <w:rFonts w:ascii="Aptos Display" w:hAnsi="Aptos Display"/>
                <w:color w:val="auto"/>
              </w:rPr>
            </w:pPr>
            <w:r w:rsidRPr="0040655F">
              <w:rPr>
                <w:rFonts w:ascii="Aptos Display" w:hAnsi="Aptos Display"/>
                <w:color w:val="auto"/>
              </w:rPr>
              <w:t>Phone number:</w:t>
            </w:r>
          </w:p>
        </w:tc>
        <w:tc>
          <w:tcPr>
            <w:tcW w:w="6381" w:type="dxa"/>
            <w:tcBorders>
              <w:left w:val="single" w:color="FFFFFF" w:themeColor="background1" w:sz="24" w:space="0"/>
              <w:bottom w:val="single" w:color="auto" w:sz="4" w:space="0"/>
            </w:tcBorders>
          </w:tcPr>
          <w:p w:rsidRPr="0040655F" w:rsidR="002769F8" w:rsidP="7BC21F42" w:rsidRDefault="002769F8" w14:paraId="4093D926" w14:textId="77777777">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[landline]</w:t>
            </w:r>
          </w:p>
        </w:tc>
      </w:tr>
      <w:tr w:rsidRPr="0040655F" w:rsidR="006905A5" w:rsidTr="002B64D4" w14:paraId="710D41C9" w14:textId="77777777">
        <w:tc>
          <w:tcPr>
            <w:tcW w:w="3544" w:type="dxa"/>
            <w:tcBorders>
              <w:right w:val="single" w:color="FFFFFF" w:themeColor="background1" w:sz="24" w:space="0"/>
            </w:tcBorders>
          </w:tcPr>
          <w:p w:rsidRPr="0040655F" w:rsidR="002769F8" w:rsidP="7BC21F42" w:rsidRDefault="002769F8" w14:paraId="72BD2D65" w14:textId="77777777">
            <w:pPr>
              <w:pStyle w:val="TableParagraph"/>
              <w:spacing w:after="0" w:line="240" w:lineRule="auto"/>
              <w:ind w:left="0"/>
              <w:rPr>
                <w:rFonts w:ascii="Aptos Display" w:hAnsi="Aptos Display"/>
                <w:color w:val="auto"/>
              </w:rPr>
            </w:pPr>
            <w:r w:rsidRPr="0040655F">
              <w:rPr>
                <w:rFonts w:ascii="Aptos Display" w:hAnsi="Aptos Display"/>
                <w:color w:val="auto"/>
              </w:rPr>
              <w:t>Email address:</w:t>
            </w:r>
          </w:p>
        </w:tc>
        <w:tc>
          <w:tcPr>
            <w:tcW w:w="6381" w:type="dxa"/>
            <w:tcBorders>
              <w:left w:val="single" w:color="FFFFFF" w:themeColor="background1" w:sz="24" w:space="0"/>
              <w:bottom w:val="single" w:color="auto" w:sz="4" w:space="0"/>
            </w:tcBorders>
          </w:tcPr>
          <w:p w:rsidRPr="0040655F" w:rsidR="002769F8" w:rsidP="7BC21F42" w:rsidRDefault="002769F8" w14:paraId="5E83602B" w14:textId="77777777">
            <w:pPr>
              <w:pStyle w:val="TableParagraph"/>
              <w:spacing w:after="0" w:line="240" w:lineRule="auto"/>
              <w:ind w:left="0"/>
              <w:rPr>
                <w:rFonts w:ascii="Aptos Display" w:hAnsi="Aptos Display"/>
                <w:color w:val="auto"/>
                <w:highlight w:val="yellow"/>
              </w:rPr>
            </w:pPr>
            <w:r w:rsidRPr="0040655F">
              <w:rPr>
                <w:rFonts w:ascii="Aptos Display" w:hAnsi="Aptos Display"/>
                <w:color w:val="auto"/>
                <w:highlight w:val="yellow"/>
              </w:rPr>
              <w:t>[work email]</w:t>
            </w:r>
          </w:p>
        </w:tc>
      </w:tr>
    </w:tbl>
    <w:p w:rsidRPr="0040655F" w:rsidR="00586D0A" w:rsidP="0038013C" w:rsidRDefault="00586D0A" w14:paraId="24A1B900" w14:textId="77777777">
      <w:pPr>
        <w:pStyle w:val="BodyText"/>
        <w:spacing w:before="0" w:after="0" w:line="240" w:lineRule="auto"/>
        <w:ind w:left="0"/>
        <w:rPr>
          <w:rFonts w:ascii="Aptos Display" w:hAnsi="Aptos Display"/>
          <w:color w:val="auto"/>
        </w:rPr>
      </w:pPr>
    </w:p>
    <w:p w:rsidRPr="0040655F" w:rsidR="00586D0A" w:rsidP="0038013C" w:rsidRDefault="00586D0A" w14:paraId="6B430DF0" w14:textId="77777777">
      <w:pPr>
        <w:spacing w:before="0" w:after="0" w:line="240" w:lineRule="auto"/>
        <w:rPr>
          <w:rFonts w:ascii="Aptos Display" w:hAnsi="Aptos Display"/>
          <w:color w:val="auto"/>
        </w:rPr>
        <w:sectPr w:rsidRPr="0040655F" w:rsidR="00586D0A" w:rsidSect="00343520">
          <w:headerReference w:type="even" r:id="rId13"/>
          <w:headerReference w:type="default" r:id="rId14"/>
          <w:footerReference w:type="even" r:id="rId15"/>
          <w:footerReference w:type="default" r:id="rId16"/>
          <w:headerReference w:type="first" r:id="rId17"/>
          <w:pgSz w:w="11910" w:h="16840" w:orient="portrait"/>
          <w:pgMar w:top="940" w:right="980" w:bottom="780" w:left="1000" w:header="0" w:footer="57" w:gutter="0"/>
          <w:cols w:space="720"/>
          <w:docGrid w:linePitch="299"/>
        </w:sectPr>
      </w:pPr>
    </w:p>
    <w:p w:rsidRPr="0040655F" w:rsidR="00586D0A" w:rsidP="00E212A7" w:rsidRDefault="004E6B06" w14:paraId="309216BE" w14:textId="7EF61D28">
      <w:pPr>
        <w:pStyle w:val="Heading3"/>
        <w:ind w:left="0"/>
      </w:pPr>
      <w:bookmarkStart w:name="_Toc228192317" w:id="14"/>
      <w:r w:rsidRPr="0040655F">
        <w:t>P</w:t>
      </w:r>
      <w:r w:rsidRPr="0040655F" w:rsidR="00C76E9D">
        <w:t>re-conditions</w:t>
      </w:r>
      <w:bookmarkEnd w:id="14"/>
    </w:p>
    <w:p w:rsidR="0038013C" w:rsidP="00E212A7" w:rsidRDefault="00935648" w14:paraId="333DBA5B" w14:textId="6288EB27">
      <w:pPr>
        <w:pStyle w:val="simplepara"/>
        <w:spacing w:before="0" w:after="0"/>
        <w:ind w:left="0" w:firstLine="0"/>
        <w:rPr>
          <w:lang w:val="en-NZ"/>
        </w:rPr>
      </w:pPr>
      <w:r w:rsidRPr="0040655F">
        <w:rPr>
          <w:lang w:val="en-NZ"/>
        </w:rPr>
        <w:t xml:space="preserve">Each </w:t>
      </w:r>
      <w:r w:rsidRPr="0040655F" w:rsidR="008D4C7B">
        <w:rPr>
          <w:lang w:val="en-NZ"/>
        </w:rPr>
        <w:t>application</w:t>
      </w:r>
      <w:r w:rsidRPr="0040655F">
        <w:rPr>
          <w:lang w:val="en-NZ"/>
        </w:rPr>
        <w:t xml:space="preserve"> must meet the pre-conditions to progress. Applications that meet the pre-conditions will progress to the assessment phase.</w:t>
      </w:r>
    </w:p>
    <w:p w:rsidRPr="00BD58BC" w:rsidR="002B64D4" w:rsidP="00E212A7" w:rsidRDefault="002B64D4" w14:paraId="083D0BE4" w14:textId="77777777">
      <w:pPr>
        <w:pStyle w:val="simplepara"/>
        <w:spacing w:before="0" w:after="0"/>
        <w:ind w:left="0" w:firstLine="0"/>
        <w:rPr>
          <w:lang w:val="en-NZ"/>
        </w:rPr>
      </w:pPr>
    </w:p>
    <w:tbl>
      <w:tblPr>
        <w:tblW w:w="1034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568"/>
        <w:gridCol w:w="8573"/>
        <w:gridCol w:w="1208"/>
      </w:tblGrid>
      <w:tr w:rsidRPr="0040655F" w:rsidR="00DA5B29" w:rsidTr="00521F42" w14:paraId="5B4C0B98" w14:textId="77777777">
        <w:trPr>
          <w:trHeight w:val="395"/>
        </w:trPr>
        <w:tc>
          <w:tcPr>
            <w:tcW w:w="568" w:type="dxa"/>
            <w:shd w:val="clear" w:color="auto" w:fill="31849B" w:themeFill="accent5" w:themeFillShade="BF"/>
          </w:tcPr>
          <w:p w:rsidRPr="0040655F" w:rsidR="00DA5B29" w:rsidP="0038013C" w:rsidRDefault="00DA5B29" w14:paraId="135A17D6" w14:textId="77777777">
            <w:pPr>
              <w:widowControl w:val="0"/>
              <w:spacing w:before="0" w:after="0" w:line="240" w:lineRule="auto"/>
              <w:jc w:val="center"/>
              <w:rPr>
                <w:rFonts w:ascii="Aptos Display" w:hAnsi="Aptos Display"/>
                <w:b/>
                <w:bCs/>
                <w:color w:val="FFFFFF" w:themeColor="background1"/>
                <w:sz w:val="24"/>
                <w:szCs w:val="24"/>
              </w:rPr>
            </w:pPr>
            <w:r w:rsidRPr="0040655F">
              <w:rPr>
                <w:rFonts w:ascii="Aptos Display" w:hAnsi="Aptos Display"/>
                <w:b/>
                <w:bCs/>
                <w:color w:val="FFFFFF" w:themeColor="background1"/>
                <w:sz w:val="24"/>
                <w:szCs w:val="24"/>
              </w:rPr>
              <w:t>#</w:t>
            </w:r>
          </w:p>
        </w:tc>
        <w:tc>
          <w:tcPr>
            <w:tcW w:w="8573" w:type="dxa"/>
            <w:shd w:val="clear" w:color="auto" w:fill="31849B" w:themeFill="accent5" w:themeFillShade="BF"/>
          </w:tcPr>
          <w:p w:rsidRPr="0040655F" w:rsidR="00DA5B29" w:rsidP="0038013C" w:rsidRDefault="00DA5B29" w14:paraId="025123D2" w14:textId="77777777">
            <w:pPr>
              <w:widowControl w:val="0"/>
              <w:spacing w:before="0" w:after="0" w:line="240" w:lineRule="auto"/>
              <w:rPr>
                <w:rFonts w:ascii="Aptos Display" w:hAnsi="Aptos Display"/>
                <w:b/>
                <w:bCs/>
                <w:color w:val="FFFFFF" w:themeColor="background1"/>
                <w:sz w:val="24"/>
                <w:szCs w:val="24"/>
              </w:rPr>
            </w:pPr>
            <w:r w:rsidRPr="0040655F">
              <w:rPr>
                <w:rFonts w:ascii="Aptos Display" w:hAnsi="Aptos Display"/>
                <w:b/>
                <w:bCs/>
                <w:color w:val="FFFFFF" w:themeColor="background1"/>
                <w:sz w:val="24"/>
                <w:szCs w:val="24"/>
              </w:rPr>
              <w:t>Pre-conditions</w:t>
            </w:r>
          </w:p>
        </w:tc>
        <w:tc>
          <w:tcPr>
            <w:tcW w:w="1208" w:type="dxa"/>
            <w:shd w:val="clear" w:color="auto" w:fill="31849B" w:themeFill="accent5" w:themeFillShade="BF"/>
          </w:tcPr>
          <w:p w:rsidRPr="0040655F" w:rsidR="00DA5B29" w:rsidP="0038013C" w:rsidRDefault="00DA5B29" w14:paraId="7DD7CFCE" w14:textId="77777777">
            <w:pPr>
              <w:widowControl w:val="0"/>
              <w:spacing w:before="0" w:after="0" w:line="240" w:lineRule="auto"/>
              <w:jc w:val="center"/>
              <w:rPr>
                <w:rFonts w:ascii="Aptos Display" w:hAnsi="Aptos Display"/>
                <w:b/>
                <w:bCs/>
                <w:color w:val="FFFFFF" w:themeColor="background1"/>
                <w:sz w:val="24"/>
                <w:szCs w:val="24"/>
              </w:rPr>
            </w:pPr>
            <w:r w:rsidRPr="0040655F">
              <w:rPr>
                <w:rFonts w:ascii="Aptos Display" w:hAnsi="Aptos Display"/>
                <w:b/>
                <w:bCs/>
                <w:color w:val="FFFFFF" w:themeColor="background1"/>
                <w:sz w:val="24"/>
                <w:szCs w:val="24"/>
              </w:rPr>
              <w:t>Meets</w:t>
            </w:r>
          </w:p>
        </w:tc>
      </w:tr>
      <w:tr w:rsidRPr="0040655F" w:rsidR="00DA5B29" w:rsidTr="00521F42" w14:paraId="531A5EFD" w14:textId="77777777">
        <w:trPr>
          <w:trHeight w:val="544"/>
        </w:trPr>
        <w:tc>
          <w:tcPr>
            <w:tcW w:w="568" w:type="dxa"/>
          </w:tcPr>
          <w:p w:rsidRPr="0040655F" w:rsidR="00DA5B29" w:rsidP="0038013C" w:rsidRDefault="00DA5B29" w14:paraId="0F65BD6F" w14:textId="77777777">
            <w:pPr>
              <w:widowControl w:val="0"/>
              <w:spacing w:before="0" w:after="0" w:line="240" w:lineRule="auto"/>
              <w:jc w:val="center"/>
              <w:rPr>
                <w:rFonts w:ascii="Aptos Display" w:hAnsi="Aptos Display"/>
                <w:color w:val="auto"/>
              </w:rPr>
            </w:pPr>
            <w:r w:rsidRPr="0040655F">
              <w:rPr>
                <w:rFonts w:ascii="Aptos Display" w:hAnsi="Aptos Display"/>
                <w:color w:val="auto"/>
              </w:rPr>
              <w:t>1.</w:t>
            </w:r>
          </w:p>
        </w:tc>
        <w:tc>
          <w:tcPr>
            <w:tcW w:w="8573" w:type="dxa"/>
          </w:tcPr>
          <w:p w:rsidRPr="0040655F" w:rsidR="00DA5B29" w:rsidP="6956AB0F" w:rsidRDefault="4F63B7EC" w14:paraId="024084B1" w14:textId="16DB76B1">
            <w:pPr>
              <w:widowControl w:val="0"/>
              <w:spacing w:before="0" w:after="0" w:line="240" w:lineRule="auto"/>
              <w:rPr>
                <w:rFonts w:ascii="Aptos Display" w:hAnsi="Aptos Display"/>
                <w:color w:val="auto"/>
              </w:rPr>
            </w:pPr>
            <w:r w:rsidRPr="1AEB7AF0">
              <w:rPr>
                <w:rFonts w:ascii="Aptos Display" w:hAnsi="Aptos Display"/>
                <w:b/>
                <w:color w:val="auto"/>
              </w:rPr>
              <w:t>L</w:t>
            </w:r>
            <w:r w:rsidRPr="1AEB7AF0" w:rsidR="398B7F9A">
              <w:rPr>
                <w:rFonts w:ascii="Aptos Display" w:hAnsi="Aptos Display"/>
                <w:b/>
                <w:color w:val="auto"/>
              </w:rPr>
              <w:t xml:space="preserve">egal Status: </w:t>
            </w:r>
            <w:r w:rsidRPr="6956AB0F" w:rsidR="398B7F9A">
              <w:rPr>
                <w:rFonts w:ascii="Aptos Display" w:hAnsi="Aptos Display"/>
                <w:color w:val="auto"/>
              </w:rPr>
              <w:t xml:space="preserve">One organisation nominated by the Local Group(s) will hold the initial Discovery and Design Phase Agreement with SIA.  </w:t>
            </w:r>
          </w:p>
          <w:p w:rsidRPr="0040655F" w:rsidR="00DA5B29" w:rsidP="6956AB0F" w:rsidRDefault="398B7F9A" w14:paraId="09498CC6" w14:textId="0AC7EBE0">
            <w:pPr>
              <w:widowControl w:val="0"/>
              <w:spacing w:before="0" w:after="0" w:line="240" w:lineRule="auto"/>
            </w:pPr>
            <w:r w:rsidRPr="6956AB0F">
              <w:rPr>
                <w:rFonts w:ascii="Aptos Display" w:hAnsi="Aptos Display"/>
                <w:color w:val="auto"/>
              </w:rPr>
              <w:t xml:space="preserve">The nominated organisation must be a legal organisation, evidenced by way of a NZBN or any other equivalent legal confirmation.  The nominated organisation must have formal governance arrangements established and provide a letter of financial viability from the bank or a registered accountant. </w:t>
            </w:r>
          </w:p>
          <w:p w:rsidRPr="0040655F" w:rsidR="00DA5B29" w:rsidP="6956AB0F" w:rsidRDefault="398B7F9A" w14:paraId="5DCEDD05" w14:textId="11F9CD2C">
            <w:pPr>
              <w:widowControl w:val="0"/>
              <w:spacing w:before="0" w:after="0" w:line="240" w:lineRule="auto"/>
            </w:pPr>
            <w:r w:rsidRPr="6956AB0F">
              <w:rPr>
                <w:rFonts w:ascii="Aptos Display" w:hAnsi="Aptos Display"/>
                <w:color w:val="auto"/>
              </w:rPr>
              <w:t xml:space="preserve"> </w:t>
            </w:r>
          </w:p>
          <w:p w:rsidRPr="0040655F" w:rsidR="00DA5B29" w:rsidP="00CB7D5A" w:rsidRDefault="398B7F9A" w14:paraId="353C7E5D" w14:textId="5500A5C1">
            <w:pPr>
              <w:widowControl w:val="0"/>
              <w:spacing w:before="0" w:after="0" w:line="240" w:lineRule="auto"/>
            </w:pPr>
            <w:r w:rsidRPr="6956AB0F">
              <w:rPr>
                <w:rFonts w:ascii="Aptos Display" w:hAnsi="Aptos Display"/>
                <w:color w:val="auto"/>
              </w:rPr>
              <w:t xml:space="preserve">This organisation contracted by SIA may or may not be the future Community-led Commissioning Organisation. </w:t>
            </w:r>
            <w:r w:rsidRPr="0040655F" w:rsidR="00DA5B29">
              <w:rPr>
                <w:rFonts w:ascii="Aptos Display" w:hAnsi="Aptos Display"/>
                <w:color w:val="auto"/>
              </w:rPr>
              <w:t xml:space="preserve">Examples of eligible organisations are provided in </w:t>
            </w:r>
            <w:r w:rsidRPr="0040655F" w:rsidR="00DA5B29">
              <w:rPr>
                <w:rFonts w:ascii="Aptos Display" w:hAnsi="Aptos Display"/>
                <w:color w:val="auto"/>
                <w:highlight w:val="yellow"/>
              </w:rPr>
              <w:t>Appendix 4: Eligible Organisations Discovery and Design Agreement</w:t>
            </w:r>
            <w:r w:rsidRPr="0040655F" w:rsidR="00DA5B29">
              <w:rPr>
                <w:rFonts w:ascii="Aptos Display" w:hAnsi="Aptos Display"/>
                <w:color w:val="auto"/>
              </w:rPr>
              <w:t xml:space="preserve"> </w:t>
            </w:r>
            <w:r w:rsidRPr="6956AB0F">
              <w:rPr>
                <w:rFonts w:ascii="Aptos Display" w:hAnsi="Aptos Display"/>
                <w:color w:val="auto"/>
              </w:rPr>
              <w:t xml:space="preserve"> </w:t>
            </w:r>
          </w:p>
        </w:tc>
        <w:tc>
          <w:tcPr>
            <w:tcW w:w="1208" w:type="dxa"/>
          </w:tcPr>
          <w:p w:rsidRPr="0040655F" w:rsidR="00DA5B29" w:rsidP="0038013C" w:rsidRDefault="00DA5B29" w14:paraId="6CC87865" w14:textId="77777777">
            <w:pPr>
              <w:widowControl w:val="0"/>
              <w:spacing w:before="0" w:after="0" w:line="240" w:lineRule="auto"/>
              <w:rPr>
                <w:rFonts w:ascii="Aptos Display" w:hAnsi="Aptos Display"/>
                <w:color w:val="auto"/>
              </w:rPr>
            </w:pPr>
            <w:r w:rsidRPr="0040655F">
              <w:rPr>
                <w:rFonts w:ascii="Aptos Display" w:hAnsi="Aptos Display"/>
                <w:color w:val="auto"/>
              </w:rPr>
              <w:t>Has an NZBN</w:t>
            </w:r>
          </w:p>
          <w:p w:rsidRPr="0040655F" w:rsidR="00DA5B29" w:rsidP="0038013C" w:rsidRDefault="00DA5B29" w14:paraId="61BFA6E3" w14:textId="77777777">
            <w:pPr>
              <w:widowControl w:val="0"/>
              <w:spacing w:before="0" w:after="0" w:line="240" w:lineRule="auto"/>
              <w:rPr>
                <w:rFonts w:ascii="Aptos Display" w:hAnsi="Aptos Display"/>
                <w:color w:val="auto"/>
              </w:rPr>
            </w:pPr>
            <w:r w:rsidRPr="0040655F">
              <w:rPr>
                <w:rFonts w:ascii="Aptos Display" w:hAnsi="Aptos Display"/>
                <w:color w:val="auto"/>
                <w:highlight w:val="yellow"/>
              </w:rPr>
              <w:t>[Yes/No]</w:t>
            </w:r>
          </w:p>
          <w:p w:rsidRPr="0040655F" w:rsidR="00DA5B29" w:rsidP="0038013C" w:rsidRDefault="00DA5B29" w14:paraId="10723765" w14:textId="77777777">
            <w:pPr>
              <w:widowControl w:val="0"/>
              <w:spacing w:before="0" w:after="0" w:line="240" w:lineRule="auto"/>
              <w:rPr>
                <w:rFonts w:ascii="Aptos Display" w:hAnsi="Aptos Display"/>
                <w:color w:val="auto"/>
              </w:rPr>
            </w:pPr>
          </w:p>
          <w:p w:rsidRPr="0040655F" w:rsidR="00DA5B29" w:rsidP="0038013C" w:rsidRDefault="00DA5B29" w14:paraId="08C3EADF" w14:textId="77777777">
            <w:pPr>
              <w:widowControl w:val="0"/>
              <w:spacing w:before="0" w:after="0" w:line="240" w:lineRule="auto"/>
              <w:rPr>
                <w:rFonts w:ascii="Aptos Display" w:hAnsi="Aptos Display"/>
                <w:color w:val="auto"/>
              </w:rPr>
            </w:pPr>
            <w:r w:rsidRPr="0040655F">
              <w:rPr>
                <w:rFonts w:ascii="Aptos Display" w:hAnsi="Aptos Display"/>
                <w:color w:val="auto"/>
              </w:rPr>
              <w:t xml:space="preserve">Has provided letter of </w:t>
            </w:r>
            <w:r w:rsidRPr="0040655F">
              <w:rPr>
                <w:rFonts w:ascii="Aptos Display" w:hAnsi="Aptos Display"/>
                <w:color w:val="auto"/>
              </w:rPr>
              <w:t>financial viability</w:t>
            </w:r>
          </w:p>
          <w:p w:rsidR="00DA5B29" w:rsidP="00CB7D5A" w:rsidRDefault="00DA5B29" w14:paraId="26EDD826" w14:textId="77777777">
            <w:pPr>
              <w:widowControl w:val="0"/>
              <w:spacing w:before="0" w:after="0" w:line="240" w:lineRule="auto"/>
              <w:rPr>
                <w:rFonts w:ascii="Aptos Display" w:hAnsi="Aptos Display"/>
                <w:color w:val="auto"/>
              </w:rPr>
            </w:pPr>
            <w:r w:rsidRPr="0040655F">
              <w:rPr>
                <w:rFonts w:ascii="Aptos Display" w:hAnsi="Aptos Display"/>
                <w:color w:val="auto"/>
                <w:highlight w:val="yellow"/>
              </w:rPr>
              <w:t>[Yes/No]</w:t>
            </w:r>
          </w:p>
          <w:p w:rsidRPr="0040655F" w:rsidR="00CB7D5A" w:rsidP="00CB7D5A" w:rsidRDefault="00CB7D5A" w14:paraId="6F6D6721" w14:textId="42116590">
            <w:pPr>
              <w:widowControl w:val="0"/>
              <w:spacing w:before="0" w:after="0" w:line="240" w:lineRule="auto"/>
              <w:rPr>
                <w:rFonts w:ascii="Aptos Display" w:hAnsi="Aptos Display"/>
                <w:color w:val="auto"/>
              </w:rPr>
            </w:pPr>
          </w:p>
        </w:tc>
      </w:tr>
      <w:tr w:rsidRPr="0040655F" w:rsidR="00DA5B29" w:rsidTr="00521F42" w14:paraId="2D28DEAE" w14:textId="77777777">
        <w:trPr>
          <w:trHeight w:val="386"/>
        </w:trPr>
        <w:tc>
          <w:tcPr>
            <w:tcW w:w="568" w:type="dxa"/>
          </w:tcPr>
          <w:p w:rsidRPr="0040655F" w:rsidR="00DA5B29" w:rsidP="0038013C" w:rsidRDefault="00DA5B29" w14:paraId="35BAEF72" w14:textId="77777777">
            <w:pPr>
              <w:widowControl w:val="0"/>
              <w:spacing w:before="0" w:after="0" w:line="240" w:lineRule="auto"/>
              <w:jc w:val="center"/>
              <w:rPr>
                <w:rFonts w:ascii="Aptos Display" w:hAnsi="Aptos Display"/>
                <w:color w:val="auto"/>
              </w:rPr>
            </w:pPr>
            <w:r w:rsidRPr="0040655F">
              <w:rPr>
                <w:rFonts w:ascii="Aptos Display" w:hAnsi="Aptos Display"/>
                <w:color w:val="auto"/>
              </w:rPr>
              <w:t>2.</w:t>
            </w:r>
          </w:p>
        </w:tc>
        <w:tc>
          <w:tcPr>
            <w:tcW w:w="8573" w:type="dxa"/>
          </w:tcPr>
          <w:p w:rsidRPr="0040655F" w:rsidR="00DA5B29" w:rsidP="00D20158" w:rsidRDefault="47234E6D" w14:paraId="5F80B297" w14:textId="281C2299">
            <w:pPr>
              <w:widowControl w:val="0"/>
              <w:spacing w:before="0" w:after="0" w:line="240" w:lineRule="auto"/>
              <w:rPr>
                <w:rFonts w:ascii="Aptos Display" w:hAnsi="Aptos Display"/>
                <w:color w:val="auto"/>
              </w:rPr>
            </w:pPr>
            <w:r w:rsidRPr="0040655F">
              <w:rPr>
                <w:rFonts w:ascii="Aptos Display" w:hAnsi="Aptos Display"/>
                <w:b/>
                <w:bCs/>
                <w:color w:val="auto"/>
              </w:rPr>
              <w:t>Local Group composition</w:t>
            </w:r>
            <w:r w:rsidRPr="0040655F" w:rsidR="0252EB56">
              <w:rPr>
                <w:rFonts w:ascii="Aptos Display" w:hAnsi="Aptos Display"/>
                <w:b/>
                <w:bCs/>
                <w:color w:val="auto"/>
              </w:rPr>
              <w:t>: </w:t>
            </w:r>
          </w:p>
          <w:p w:rsidRPr="0040655F" w:rsidR="00DA5B29" w:rsidP="00D20158" w:rsidRDefault="0B7E4DE6" w14:paraId="0379CEBD" w14:textId="6CEE61AF">
            <w:pPr>
              <w:autoSpaceDE/>
              <w:autoSpaceDN/>
              <w:spacing w:before="0" w:after="0" w:line="240" w:lineRule="auto"/>
              <w:rPr>
                <w:color w:val="auto"/>
              </w:rPr>
            </w:pPr>
            <w:r w:rsidRPr="0040655F">
              <w:rPr>
                <w:rFonts w:ascii="Aptos Display" w:hAnsi="Aptos Display" w:eastAsia="Aptos Display" w:cs="Aptos Display"/>
                <w:color w:val="auto"/>
              </w:rPr>
              <w:t>The respondent must provide details of the proposed Local Group, including:</w:t>
            </w:r>
          </w:p>
          <w:p w:rsidRPr="0040655F" w:rsidR="00DA5B29" w:rsidP="00D20158" w:rsidRDefault="0B7E4DE6" w14:paraId="7A9595DC" w14:textId="0E97239A">
            <w:pPr>
              <w:pStyle w:val="ListParagraph"/>
              <w:numPr>
                <w:ilvl w:val="0"/>
                <w:numId w:val="34"/>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Names of all members </w:t>
            </w:r>
          </w:p>
          <w:p w:rsidRPr="0040655F" w:rsidR="00DA5B29" w:rsidP="00D20158" w:rsidRDefault="0B7E4DE6" w14:paraId="32F2998F" w14:textId="1F63BA1D">
            <w:pPr>
              <w:pStyle w:val="ListParagraph"/>
              <w:numPr>
                <w:ilvl w:val="0"/>
                <w:numId w:val="34"/>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Their roles within the group </w:t>
            </w:r>
          </w:p>
          <w:p w:rsidRPr="0040655F" w:rsidR="00DA5B29" w:rsidP="00D20158" w:rsidRDefault="0B7E4DE6" w14:paraId="3CC07F80" w14:textId="1D9041DE">
            <w:pPr>
              <w:pStyle w:val="ListParagraph"/>
              <w:numPr>
                <w:ilvl w:val="0"/>
                <w:numId w:val="34"/>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The organisation each member represents </w:t>
            </w:r>
          </w:p>
          <w:p w:rsidRPr="0040655F" w:rsidR="00DA5B29" w:rsidP="00D20158" w:rsidRDefault="0B7E4DE6" w14:paraId="04E7C8A7" w14:textId="70C78158">
            <w:pPr>
              <w:autoSpaceDE/>
              <w:autoSpaceDN/>
              <w:spacing w:before="0" w:after="0" w:line="240" w:lineRule="auto"/>
              <w:rPr>
                <w:color w:val="auto"/>
              </w:rPr>
            </w:pPr>
            <w:r w:rsidRPr="0040655F">
              <w:rPr>
                <w:rFonts w:ascii="Aptos Display" w:hAnsi="Aptos Display" w:eastAsia="Aptos Display" w:cs="Aptos Display"/>
                <w:color w:val="auto"/>
              </w:rPr>
              <w:t xml:space="preserve">To meet this requirement, the Local Group must satisfy </w:t>
            </w:r>
            <w:r w:rsidRPr="0040655F">
              <w:rPr>
                <w:rFonts w:ascii="Aptos Display" w:hAnsi="Aptos Display" w:eastAsia="Aptos Display" w:cs="Aptos Display"/>
                <w:b/>
                <w:bCs/>
                <w:color w:val="auto"/>
              </w:rPr>
              <w:t>all</w:t>
            </w:r>
            <w:r w:rsidRPr="0040655F">
              <w:rPr>
                <w:rFonts w:ascii="Aptos Display" w:hAnsi="Aptos Display" w:eastAsia="Aptos Display" w:cs="Aptos Display"/>
                <w:color w:val="auto"/>
              </w:rPr>
              <w:t xml:space="preserve"> the following criteria:</w:t>
            </w:r>
          </w:p>
          <w:p w:rsidRPr="0040655F" w:rsidR="00DA5B29" w:rsidP="00D20158" w:rsidRDefault="0B7E4DE6" w14:paraId="4A930139" w14:textId="4AD72BC6">
            <w:pPr>
              <w:pStyle w:val="ListParagraph"/>
              <w:numPr>
                <w:ilvl w:val="0"/>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b/>
                <w:bCs/>
                <w:color w:val="auto"/>
              </w:rPr>
              <w:t>Senior Leadership Representation</w:t>
            </w:r>
            <w:r w:rsidRPr="0040655F">
              <w:rPr>
                <w:rFonts w:ascii="Aptos Display" w:hAnsi="Aptos Display" w:eastAsia="Aptos Display" w:cs="Aptos Display"/>
                <w:color w:val="auto"/>
              </w:rPr>
              <w:t xml:space="preserve"> </w:t>
            </w:r>
          </w:p>
          <w:p w:rsidRPr="0040655F" w:rsidR="00DA5B29" w:rsidP="00D20158" w:rsidRDefault="0B7E4DE6" w14:paraId="6FCD8445" w14:textId="309DB8F3">
            <w:pPr>
              <w:pStyle w:val="ListParagraph"/>
              <w:numPr>
                <w:ilvl w:val="1"/>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At least 50% of members must be senior leaders. </w:t>
            </w:r>
          </w:p>
          <w:p w:rsidRPr="0040655F" w:rsidR="00DA5B29" w:rsidP="00D20158" w:rsidRDefault="0B7E4DE6" w14:paraId="565BA79E" w14:textId="7479613F">
            <w:pPr>
              <w:pStyle w:val="ListParagraph"/>
              <w:numPr>
                <w:ilvl w:val="1"/>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Senior leaders may include (but are not limited to): Chief Executive Officers, Directors, Senior Managers, Board Members</w:t>
            </w:r>
            <w:r w:rsidRPr="0040655F" w:rsidR="00772960">
              <w:rPr>
                <w:rFonts w:ascii="Aptos Display" w:hAnsi="Aptos Display" w:eastAsia="Aptos Display" w:cs="Aptos Display"/>
                <w:color w:val="auto"/>
              </w:rPr>
              <w:t>, or elected officials</w:t>
            </w:r>
            <w:r w:rsidRPr="0040655F">
              <w:rPr>
                <w:rFonts w:ascii="Aptos Display" w:hAnsi="Aptos Display" w:eastAsia="Aptos Display" w:cs="Aptos Display"/>
                <w:color w:val="auto"/>
              </w:rPr>
              <w:t xml:space="preserve">. </w:t>
            </w:r>
          </w:p>
          <w:p w:rsidRPr="0040655F" w:rsidR="00DA5B29" w:rsidP="00D20158" w:rsidRDefault="0B7E4DE6" w14:paraId="05CFA08E" w14:textId="3B1E4DA5">
            <w:pPr>
              <w:pStyle w:val="ListParagraph"/>
              <w:numPr>
                <w:ilvl w:val="1"/>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Each qualifying senior leader must have a minimum of three (3) years’ relevant experience in their current role or an equivalent position. </w:t>
            </w:r>
          </w:p>
          <w:p w:rsidRPr="0040655F" w:rsidR="00DA5B29" w:rsidP="00D20158" w:rsidRDefault="0B7E4DE6" w14:paraId="1C03F560" w14:textId="4FBD6359">
            <w:pPr>
              <w:pStyle w:val="ListParagraph"/>
              <w:numPr>
                <w:ilvl w:val="0"/>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b/>
                <w:bCs/>
                <w:color w:val="auto"/>
              </w:rPr>
              <w:t>Public Funds Stewardship Experience</w:t>
            </w:r>
            <w:r w:rsidRPr="0040655F">
              <w:rPr>
                <w:rFonts w:ascii="Aptos Display" w:hAnsi="Aptos Display" w:eastAsia="Aptos Display" w:cs="Aptos Display"/>
                <w:color w:val="auto"/>
              </w:rPr>
              <w:t xml:space="preserve"> </w:t>
            </w:r>
          </w:p>
          <w:p w:rsidRPr="0040655F" w:rsidR="00DA5B29" w:rsidP="00D20158" w:rsidRDefault="0B7E4DE6" w14:paraId="08D14774" w14:textId="62554D0D">
            <w:pPr>
              <w:pStyle w:val="ListParagraph"/>
              <w:numPr>
                <w:ilvl w:val="1"/>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At least one member must demonstrate experience managing or governing government contracts with a value exceeding NZD $5 million. </w:t>
            </w:r>
          </w:p>
          <w:p w:rsidRPr="0040655F" w:rsidR="00DA5B29" w:rsidP="00D20158" w:rsidRDefault="0B7E4DE6" w14:paraId="04AACC48" w14:textId="4F7751A5">
            <w:pPr>
              <w:pStyle w:val="ListParagraph"/>
              <w:numPr>
                <w:ilvl w:val="0"/>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b/>
                <w:bCs/>
                <w:color w:val="auto"/>
              </w:rPr>
              <w:t>Governance Experience (Organisation Size)</w:t>
            </w:r>
            <w:r w:rsidRPr="0040655F">
              <w:rPr>
                <w:rFonts w:ascii="Aptos Display" w:hAnsi="Aptos Display" w:eastAsia="Aptos Display" w:cs="Aptos Display"/>
                <w:color w:val="auto"/>
              </w:rPr>
              <w:t xml:space="preserve"> </w:t>
            </w:r>
          </w:p>
          <w:p w:rsidRPr="0040655F" w:rsidR="00DA5B29" w:rsidP="00D20158" w:rsidRDefault="0B7E4DE6" w14:paraId="6E1F5280" w14:textId="71BBEB99">
            <w:pPr>
              <w:pStyle w:val="ListParagraph"/>
              <w:numPr>
                <w:ilvl w:val="1"/>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At least one member must have governance </w:t>
            </w:r>
            <w:r w:rsidRPr="5167620A" w:rsidR="0D4BCB96">
              <w:rPr>
                <w:rFonts w:ascii="Aptos Display" w:hAnsi="Aptos Display" w:eastAsia="Aptos Display" w:cs="Aptos Display"/>
                <w:color w:val="auto"/>
              </w:rPr>
              <w:t xml:space="preserve">board </w:t>
            </w:r>
            <w:r w:rsidRPr="0040655F">
              <w:rPr>
                <w:rFonts w:ascii="Aptos Display" w:hAnsi="Aptos Display" w:eastAsia="Aptos Display" w:cs="Aptos Display"/>
                <w:color w:val="auto"/>
              </w:rPr>
              <w:t xml:space="preserve">experience within an organisation employing more than 20 staff. </w:t>
            </w:r>
          </w:p>
          <w:p w:rsidRPr="0040655F" w:rsidR="00DA5B29" w:rsidP="00D20158" w:rsidRDefault="0B7E4DE6" w14:paraId="2FF2EFE6" w14:textId="3ABDE7EC">
            <w:pPr>
              <w:pStyle w:val="ListParagraph"/>
              <w:numPr>
                <w:ilvl w:val="0"/>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b/>
                <w:bCs/>
                <w:color w:val="auto"/>
              </w:rPr>
              <w:t>Evidence Requirements</w:t>
            </w:r>
            <w:r w:rsidRPr="0040655F">
              <w:rPr>
                <w:rFonts w:ascii="Aptos Display" w:hAnsi="Aptos Display" w:eastAsia="Aptos Display" w:cs="Aptos Display"/>
                <w:color w:val="auto"/>
              </w:rPr>
              <w:t xml:space="preserve"> </w:t>
            </w:r>
          </w:p>
          <w:p w:rsidRPr="0040655F" w:rsidR="00DA5B29" w:rsidP="00D20158" w:rsidRDefault="0B7E4DE6" w14:paraId="56D31EFF" w14:textId="4FD589C9">
            <w:pPr>
              <w:pStyle w:val="ListParagraph"/>
              <w:numPr>
                <w:ilvl w:val="1"/>
                <w:numId w:val="33"/>
              </w:numPr>
              <w:autoSpaceDE/>
              <w:autoSpaceDN/>
              <w:spacing w:before="0" w:after="0" w:line="240" w:lineRule="auto"/>
              <w:rPr>
                <w:rFonts w:ascii="Aptos Display" w:hAnsi="Aptos Display" w:eastAsia="Aptos Display" w:cs="Aptos Display"/>
                <w:color w:val="auto"/>
              </w:rPr>
            </w:pPr>
            <w:r w:rsidRPr="0040655F">
              <w:rPr>
                <w:rFonts w:ascii="Aptos Display" w:hAnsi="Aptos Display" w:eastAsia="Aptos Display" w:cs="Aptos Display"/>
                <w:color w:val="auto"/>
              </w:rPr>
              <w:t xml:space="preserve">All claims </w:t>
            </w:r>
            <w:r w:rsidRPr="0040655F" w:rsidR="00DA5B29">
              <w:rPr>
                <w:rFonts w:ascii="Aptos Display" w:hAnsi="Aptos Display" w:eastAsia="Aptos Display" w:cs="Aptos Display"/>
                <w:color w:val="auto"/>
              </w:rPr>
              <w:t>must be</w:t>
            </w:r>
            <w:r w:rsidRPr="0040655F">
              <w:rPr>
                <w:rFonts w:ascii="Aptos Display" w:hAnsi="Aptos Display" w:eastAsia="Aptos Display" w:cs="Aptos Display"/>
                <w:color w:val="auto"/>
              </w:rPr>
              <w:t xml:space="preserve"> supported </w:t>
            </w:r>
            <w:r w:rsidRPr="0040655F" w:rsidR="00DA5B29">
              <w:rPr>
                <w:rFonts w:ascii="Aptos Display" w:hAnsi="Aptos Display" w:eastAsia="Aptos Display" w:cs="Aptos Display"/>
                <w:color w:val="auto"/>
              </w:rPr>
              <w:t xml:space="preserve">by </w:t>
            </w:r>
            <w:r w:rsidRPr="0040655F">
              <w:rPr>
                <w:rFonts w:ascii="Aptos Display" w:hAnsi="Aptos Display" w:eastAsia="Aptos Display" w:cs="Aptos Display"/>
                <w:color w:val="auto"/>
              </w:rPr>
              <w:t>verifiable evidence (e.g.</w:t>
            </w:r>
            <w:r w:rsidRPr="0040655F" w:rsidR="00DA5B29">
              <w:rPr>
                <w:rFonts w:ascii="Aptos Display" w:hAnsi="Aptos Display" w:eastAsia="Aptos Display" w:cs="Aptos Display"/>
                <w:color w:val="auto"/>
              </w:rPr>
              <w:t xml:space="preserve"> CVs, certificates, references, or </w:t>
            </w:r>
            <w:r w:rsidRPr="0040655F">
              <w:rPr>
                <w:rFonts w:ascii="Aptos Display" w:hAnsi="Aptos Display" w:eastAsia="Aptos Display" w:cs="Aptos Display"/>
                <w:color w:val="auto"/>
              </w:rPr>
              <w:t xml:space="preserve">other relevant </w:t>
            </w:r>
            <w:r w:rsidRPr="0040655F" w:rsidR="00DA5B29">
              <w:rPr>
                <w:rFonts w:ascii="Aptos Display" w:hAnsi="Aptos Display" w:eastAsia="Aptos Display" w:cs="Aptos Display"/>
                <w:color w:val="auto"/>
              </w:rPr>
              <w:t>documentation</w:t>
            </w:r>
            <w:r w:rsidRPr="0040655F">
              <w:rPr>
                <w:rFonts w:ascii="Aptos Display" w:hAnsi="Aptos Display" w:eastAsia="Aptos Display" w:cs="Aptos Display"/>
                <w:color w:val="auto"/>
              </w:rPr>
              <w:t xml:space="preserve">). </w:t>
            </w:r>
          </w:p>
          <w:p w:rsidRPr="0040655F" w:rsidR="00DA5B29" w:rsidP="00D20158" w:rsidRDefault="0B7E4DE6" w14:paraId="362D4F6C" w14:textId="092D82D9">
            <w:pPr>
              <w:autoSpaceDE/>
              <w:autoSpaceDN/>
              <w:spacing w:before="0" w:after="0" w:line="240" w:lineRule="auto"/>
              <w:rPr>
                <w:color w:val="auto"/>
              </w:rPr>
            </w:pPr>
            <w:r w:rsidRPr="0040655F">
              <w:rPr>
                <w:rFonts w:ascii="Aptos Display" w:hAnsi="Aptos Display" w:eastAsia="Aptos Display" w:cs="Aptos Display"/>
                <w:b/>
                <w:bCs/>
                <w:color w:val="auto"/>
              </w:rPr>
              <w:t>Note:</w:t>
            </w:r>
            <w:r w:rsidRPr="0040655F">
              <w:rPr>
                <w:rFonts w:ascii="Aptos Display" w:hAnsi="Aptos Display" w:eastAsia="Aptos Display" w:cs="Aptos Display"/>
                <w:color w:val="auto"/>
              </w:rPr>
              <w:t xml:space="preserve"> A single </w:t>
            </w:r>
            <w:r w:rsidRPr="0040655F" w:rsidR="002D508D">
              <w:rPr>
                <w:rFonts w:ascii="Aptos Display" w:hAnsi="Aptos Display" w:eastAsia="Aptos Display" w:cs="Aptos Display"/>
                <w:color w:val="auto"/>
              </w:rPr>
              <w:t>Local Leader</w:t>
            </w:r>
            <w:r w:rsidRPr="0040655F">
              <w:rPr>
                <w:rFonts w:ascii="Aptos Display" w:hAnsi="Aptos Display" w:eastAsia="Aptos Display" w:cs="Aptos Display"/>
                <w:color w:val="auto"/>
              </w:rPr>
              <w:t xml:space="preserve"> may satisfy more than one of the above criteria.</w:t>
            </w:r>
          </w:p>
          <w:p w:rsidRPr="0040655F" w:rsidR="00DA5B29" w:rsidP="00537C03" w:rsidRDefault="00DA5B29" w14:paraId="43E8E7BC" w14:textId="50C83C37">
            <w:pPr>
              <w:autoSpaceDE/>
              <w:autoSpaceDN/>
              <w:spacing w:before="0" w:after="0" w:line="240" w:lineRule="auto"/>
              <w:rPr>
                <w:rFonts w:ascii="Aptos Display" w:hAnsi="Aptos Display"/>
                <w:b/>
                <w:color w:val="auto"/>
              </w:rPr>
            </w:pPr>
          </w:p>
        </w:tc>
        <w:tc>
          <w:tcPr>
            <w:tcW w:w="1208" w:type="dxa"/>
          </w:tcPr>
          <w:p w:rsidRPr="0040655F" w:rsidR="0038013C" w:rsidP="0038013C" w:rsidRDefault="0038013C" w14:paraId="7133D014" w14:textId="2FE0186D">
            <w:pPr>
              <w:widowControl w:val="0"/>
              <w:spacing w:before="0" w:after="0" w:line="240" w:lineRule="auto"/>
              <w:jc w:val="center"/>
              <w:rPr>
                <w:rFonts w:ascii="Aptos Display" w:hAnsi="Aptos Display"/>
                <w:color w:val="auto"/>
              </w:rPr>
            </w:pPr>
            <w:r w:rsidRPr="0040655F">
              <w:rPr>
                <w:rFonts w:ascii="Aptos Display" w:hAnsi="Aptos Display"/>
                <w:color w:val="auto"/>
              </w:rPr>
              <w:t xml:space="preserve">CVs, certificates, references, </w:t>
            </w:r>
            <w:r w:rsidRPr="0040655F" w:rsidR="00254D1D">
              <w:rPr>
                <w:rFonts w:ascii="Aptos Display" w:hAnsi="Aptos Display"/>
                <w:color w:val="auto"/>
              </w:rPr>
              <w:t xml:space="preserve">etc. </w:t>
            </w:r>
            <w:r w:rsidRPr="0040655F">
              <w:rPr>
                <w:rFonts w:ascii="Aptos Display" w:hAnsi="Aptos Display"/>
                <w:color w:val="auto"/>
              </w:rPr>
              <w:t>provided</w:t>
            </w:r>
          </w:p>
          <w:p w:rsidRPr="0040655F" w:rsidR="0038013C" w:rsidP="0038013C" w:rsidRDefault="0038013C" w14:paraId="20F15CDC" w14:textId="77777777">
            <w:pPr>
              <w:widowControl w:val="0"/>
              <w:spacing w:before="0" w:after="0" w:line="240" w:lineRule="auto"/>
              <w:jc w:val="center"/>
              <w:rPr>
                <w:rFonts w:ascii="Aptos Display" w:hAnsi="Aptos Display"/>
                <w:color w:val="auto"/>
              </w:rPr>
            </w:pPr>
          </w:p>
          <w:p w:rsidRPr="0040655F" w:rsidR="00DA5B29" w:rsidP="0038013C" w:rsidRDefault="00DA5B29" w14:paraId="590EF063" w14:textId="6BC2883C">
            <w:pPr>
              <w:widowControl w:val="0"/>
              <w:spacing w:before="0" w:after="0" w:line="240" w:lineRule="auto"/>
              <w:jc w:val="center"/>
              <w:rPr>
                <w:rFonts w:ascii="Aptos Display" w:hAnsi="Aptos Display"/>
                <w:color w:val="auto"/>
              </w:rPr>
            </w:pPr>
            <w:r w:rsidRPr="0040655F">
              <w:rPr>
                <w:rFonts w:ascii="Aptos Display" w:hAnsi="Aptos Display"/>
                <w:color w:val="auto"/>
                <w:highlight w:val="yellow"/>
              </w:rPr>
              <w:t>[Yes/No]</w:t>
            </w:r>
          </w:p>
        </w:tc>
      </w:tr>
      <w:tr w:rsidRPr="0040655F" w:rsidR="00DA5B29" w:rsidTr="00521F42" w14:paraId="5E949A1F" w14:textId="77777777">
        <w:trPr>
          <w:trHeight w:val="1005"/>
        </w:trPr>
        <w:tc>
          <w:tcPr>
            <w:tcW w:w="568" w:type="dxa"/>
          </w:tcPr>
          <w:p w:rsidRPr="0040655F" w:rsidR="00DA5B29" w:rsidP="0038013C" w:rsidRDefault="00DA5B29" w14:paraId="13F39573" w14:textId="77777777">
            <w:pPr>
              <w:widowControl w:val="0"/>
              <w:spacing w:before="0" w:after="0" w:line="240" w:lineRule="auto"/>
              <w:jc w:val="center"/>
              <w:rPr>
                <w:rFonts w:ascii="Aptos Display" w:hAnsi="Aptos Display"/>
                <w:color w:val="auto"/>
              </w:rPr>
            </w:pPr>
            <w:r w:rsidRPr="0040655F">
              <w:rPr>
                <w:rFonts w:ascii="Aptos Display" w:hAnsi="Aptos Display"/>
                <w:color w:val="auto"/>
              </w:rPr>
              <w:t>3.</w:t>
            </w:r>
          </w:p>
        </w:tc>
        <w:tc>
          <w:tcPr>
            <w:tcW w:w="8573" w:type="dxa"/>
          </w:tcPr>
          <w:p w:rsidRPr="0040655F" w:rsidR="00DA5B29" w:rsidP="0038013C" w:rsidRDefault="00DA5B29" w14:paraId="02B92743" w14:textId="4315DAC6">
            <w:pPr>
              <w:widowControl w:val="0"/>
              <w:spacing w:before="0" w:after="0" w:line="240" w:lineRule="auto"/>
              <w:rPr>
                <w:rFonts w:ascii="Aptos Display" w:hAnsi="Aptos Display"/>
                <w:b/>
                <w:bCs/>
                <w:color w:val="auto"/>
              </w:rPr>
            </w:pPr>
            <w:r w:rsidRPr="0040655F">
              <w:rPr>
                <w:rFonts w:ascii="Aptos Display" w:hAnsi="Aptos Display"/>
                <w:b/>
                <w:bCs/>
                <w:color w:val="auto"/>
              </w:rPr>
              <w:t>Area Definition:</w:t>
            </w:r>
            <w:r w:rsidRPr="0040655F">
              <w:rPr>
                <w:rFonts w:ascii="Aptos Display" w:hAnsi="Aptos Display"/>
                <w:color w:val="auto"/>
              </w:rPr>
              <w:t> The area of focus must be clearly defined, with identifiable boundaries and population within the area.  Please provide evidence of this with a</w:t>
            </w:r>
            <w:r w:rsidRPr="0040655F" w:rsidR="00254D1D">
              <w:rPr>
                <w:rFonts w:ascii="Aptos Display" w:hAnsi="Aptos Display"/>
                <w:color w:val="auto"/>
              </w:rPr>
              <w:t>n</w:t>
            </w:r>
            <w:r w:rsidRPr="0040655F">
              <w:rPr>
                <w:rFonts w:ascii="Aptos Display" w:hAnsi="Aptos Display"/>
                <w:color w:val="auto"/>
              </w:rPr>
              <w:t xml:space="preserve"> area map, description, or equivalent supporting documentation. The area should have a population of around 10,000 to 100,000 residents.</w:t>
            </w:r>
            <w:r w:rsidRPr="0040655F">
              <w:rPr>
                <w:rFonts w:ascii="Aptos Display" w:hAnsi="Aptos Display"/>
                <w:b/>
                <w:bCs/>
                <w:color w:val="auto"/>
              </w:rPr>
              <w:t> </w:t>
            </w:r>
          </w:p>
          <w:p w:rsidRPr="0040655F" w:rsidR="00DA5B29" w:rsidP="0038013C" w:rsidRDefault="00DA5B29" w14:paraId="1423D796" w14:textId="77777777">
            <w:pPr>
              <w:widowControl w:val="0"/>
              <w:spacing w:before="0" w:after="0" w:line="240" w:lineRule="auto"/>
              <w:rPr>
                <w:rFonts w:ascii="Aptos Display" w:hAnsi="Aptos Display"/>
                <w:color w:val="auto"/>
              </w:rPr>
            </w:pPr>
          </w:p>
        </w:tc>
        <w:tc>
          <w:tcPr>
            <w:tcW w:w="1208" w:type="dxa"/>
          </w:tcPr>
          <w:p w:rsidRPr="0040655F" w:rsidR="00DA5B29" w:rsidP="0038013C" w:rsidRDefault="00DA5B29" w14:paraId="3E124958" w14:textId="77777777">
            <w:pPr>
              <w:widowControl w:val="0"/>
              <w:spacing w:before="0" w:after="0" w:line="240" w:lineRule="auto"/>
              <w:jc w:val="center"/>
              <w:rPr>
                <w:rFonts w:ascii="Aptos Display" w:hAnsi="Aptos Display"/>
                <w:color w:val="auto"/>
              </w:rPr>
            </w:pPr>
            <w:r w:rsidRPr="0040655F">
              <w:rPr>
                <w:rFonts w:ascii="Aptos Display" w:hAnsi="Aptos Display"/>
                <w:color w:val="auto"/>
                <w:highlight w:val="yellow"/>
              </w:rPr>
              <w:t>[Yes/No]</w:t>
            </w:r>
          </w:p>
        </w:tc>
      </w:tr>
      <w:tr w:rsidRPr="0040655F" w:rsidR="00DA5B29" w:rsidTr="00521F42" w14:paraId="48F0C4C6" w14:textId="77777777">
        <w:trPr>
          <w:trHeight w:val="690"/>
        </w:trPr>
        <w:tc>
          <w:tcPr>
            <w:tcW w:w="568" w:type="dxa"/>
          </w:tcPr>
          <w:p w:rsidRPr="0040655F" w:rsidR="00DA5B29" w:rsidP="0038013C" w:rsidRDefault="00DA5B29" w14:paraId="05E97959" w14:textId="77777777">
            <w:pPr>
              <w:widowControl w:val="0"/>
              <w:spacing w:before="0" w:after="0" w:line="240" w:lineRule="auto"/>
              <w:jc w:val="center"/>
              <w:rPr>
                <w:rFonts w:ascii="Aptos Display" w:hAnsi="Aptos Display"/>
                <w:color w:val="auto"/>
              </w:rPr>
            </w:pPr>
            <w:r w:rsidRPr="0040655F">
              <w:rPr>
                <w:rFonts w:ascii="Aptos Display" w:hAnsi="Aptos Display"/>
                <w:color w:val="auto"/>
              </w:rPr>
              <w:t>4.</w:t>
            </w:r>
          </w:p>
        </w:tc>
        <w:tc>
          <w:tcPr>
            <w:tcW w:w="8573" w:type="dxa"/>
          </w:tcPr>
          <w:p w:rsidRPr="0040655F" w:rsidR="00DA5B29" w:rsidP="0038013C" w:rsidRDefault="00DA5B29" w14:paraId="19460C43" w14:textId="25E6D411">
            <w:pPr>
              <w:widowControl w:val="0"/>
              <w:spacing w:before="0" w:after="0" w:line="240" w:lineRule="auto"/>
              <w:rPr>
                <w:rFonts w:ascii="Aptos Display" w:hAnsi="Aptos Display"/>
                <w:color w:val="000000" w:themeColor="text1"/>
              </w:rPr>
            </w:pPr>
            <w:r w:rsidRPr="0040655F">
              <w:rPr>
                <w:rFonts w:ascii="Aptos Display" w:hAnsi="Aptos Display"/>
                <w:b/>
                <w:bCs/>
                <w:color w:val="000000" w:themeColor="text1"/>
              </w:rPr>
              <w:t xml:space="preserve">Conflicts of Interest: </w:t>
            </w:r>
            <w:r w:rsidRPr="0040655F">
              <w:rPr>
                <w:rFonts w:ascii="Aptos Display" w:hAnsi="Aptos Display"/>
                <w:color w:val="000000" w:themeColor="text1"/>
              </w:rPr>
              <w:t xml:space="preserve">This opportunity is intended for </w:t>
            </w:r>
            <w:r w:rsidRPr="0040655F" w:rsidR="00224F26">
              <w:rPr>
                <w:rFonts w:ascii="Aptos Display" w:hAnsi="Aptos Display"/>
                <w:color w:val="000000" w:themeColor="text1"/>
              </w:rPr>
              <w:t>Local Group</w:t>
            </w:r>
            <w:r w:rsidRPr="0040655F">
              <w:rPr>
                <w:rFonts w:ascii="Aptos Display" w:hAnsi="Aptos Display"/>
                <w:color w:val="000000" w:themeColor="text1"/>
              </w:rPr>
              <w:t>s focused on the design and commissioning of services, rather than those currently delivering funded services. It is essential to identify and actively manage any actual, potential, or perceived conflicts of interest</w:t>
            </w:r>
            <w:r w:rsidRPr="0040655F" w:rsidR="0005245D">
              <w:rPr>
                <w:rFonts w:ascii="Aptos Display" w:hAnsi="Aptos Display"/>
                <w:color w:val="000000" w:themeColor="text1"/>
              </w:rPr>
              <w:t xml:space="preserve"> (COI)</w:t>
            </w:r>
            <w:r w:rsidRPr="0040655F">
              <w:rPr>
                <w:rFonts w:ascii="Aptos Display" w:hAnsi="Aptos Display"/>
                <w:b/>
                <w:bCs/>
                <w:color w:val="000000" w:themeColor="text1"/>
              </w:rPr>
              <w:t xml:space="preserve">, </w:t>
            </w:r>
            <w:r w:rsidRPr="0040655F">
              <w:rPr>
                <w:rFonts w:ascii="Aptos Display" w:hAnsi="Aptos Display"/>
                <w:color w:val="000000" w:themeColor="text1"/>
              </w:rPr>
              <w:t xml:space="preserve">particularly where organisations or individuals have a financial or vested interest in service delivery. </w:t>
            </w:r>
          </w:p>
          <w:p w:rsidR="00DA5B29" w:rsidP="0038013C" w:rsidRDefault="00D5795C" w14:paraId="2FB518C6" w14:textId="77777777">
            <w:pPr>
              <w:widowControl w:val="0"/>
              <w:spacing w:before="0" w:after="0" w:line="240" w:lineRule="auto"/>
              <w:rPr>
                <w:rFonts w:ascii="Aptos Display" w:hAnsi="Aptos Display"/>
                <w:color w:val="000000" w:themeColor="text1"/>
              </w:rPr>
            </w:pPr>
            <w:r w:rsidRPr="0040655F">
              <w:rPr>
                <w:rFonts w:ascii="Aptos Display" w:hAnsi="Aptos Display"/>
                <w:color w:val="auto"/>
              </w:rPr>
              <w:t>Each</w:t>
            </w:r>
            <w:r w:rsidRPr="0040655F" w:rsidR="00DA5B29">
              <w:rPr>
                <w:rFonts w:ascii="Aptos Display" w:hAnsi="Aptos Display"/>
                <w:color w:val="auto"/>
              </w:rPr>
              <w:t xml:space="preserve"> Local Group member </w:t>
            </w:r>
            <w:r w:rsidRPr="0040655F" w:rsidR="00DA5B29">
              <w:rPr>
                <w:rFonts w:ascii="Aptos Display" w:hAnsi="Aptos Display"/>
                <w:color w:val="000000" w:themeColor="text1"/>
              </w:rPr>
              <w:t>will need to demonstrate and document any conflicts of interest and how they will be managed via the supplied Conflict of Interest</w:t>
            </w:r>
            <w:r w:rsidRPr="0040655F" w:rsidR="0005245D">
              <w:rPr>
                <w:rFonts w:ascii="Aptos Display" w:hAnsi="Aptos Display"/>
                <w:color w:val="000000" w:themeColor="text1"/>
              </w:rPr>
              <w:t xml:space="preserve"> </w:t>
            </w:r>
            <w:r w:rsidRPr="0040655F" w:rsidR="00DA5B29">
              <w:rPr>
                <w:rFonts w:ascii="Aptos Display" w:hAnsi="Aptos Display"/>
                <w:color w:val="000000" w:themeColor="text1"/>
              </w:rPr>
              <w:t>Declaration Form</w:t>
            </w:r>
          </w:p>
          <w:p w:rsidRPr="00BD58BC" w:rsidR="002B64D4" w:rsidP="0038013C" w:rsidRDefault="002B64D4" w14:paraId="59C7A583" w14:textId="50EFB1A2">
            <w:pPr>
              <w:widowControl w:val="0"/>
              <w:spacing w:before="0" w:after="0" w:line="240" w:lineRule="auto"/>
              <w:rPr>
                <w:rFonts w:ascii="Aptos Display" w:hAnsi="Aptos Display"/>
                <w:color w:val="000000" w:themeColor="text1"/>
              </w:rPr>
            </w:pPr>
          </w:p>
        </w:tc>
        <w:tc>
          <w:tcPr>
            <w:tcW w:w="1208" w:type="dxa"/>
          </w:tcPr>
          <w:p w:rsidRPr="0040655F" w:rsidR="0005245D" w:rsidP="0038013C" w:rsidRDefault="00963BED" w14:paraId="63B6EC04" w14:textId="00EE75DB">
            <w:pPr>
              <w:widowControl w:val="0"/>
              <w:spacing w:before="0" w:after="0" w:line="240" w:lineRule="auto"/>
              <w:jc w:val="center"/>
              <w:rPr>
                <w:rFonts w:ascii="Aptos Display" w:hAnsi="Aptos Display"/>
                <w:color w:val="auto"/>
              </w:rPr>
            </w:pPr>
            <w:r w:rsidRPr="0040655F">
              <w:rPr>
                <w:rFonts w:ascii="Aptos Display" w:hAnsi="Aptos Display"/>
                <w:color w:val="auto"/>
              </w:rPr>
              <w:t xml:space="preserve">Completed </w:t>
            </w:r>
            <w:r w:rsidRPr="0040655F" w:rsidR="0005245D">
              <w:rPr>
                <w:rFonts w:ascii="Aptos Display" w:hAnsi="Aptos Display"/>
                <w:color w:val="auto"/>
              </w:rPr>
              <w:t>COI forms provided</w:t>
            </w:r>
          </w:p>
          <w:p w:rsidRPr="0040655F" w:rsidR="00DA5B29" w:rsidP="0038013C" w:rsidRDefault="00DA5B29" w14:paraId="5B2581C8" w14:textId="0906C4C2">
            <w:pPr>
              <w:widowControl w:val="0"/>
              <w:spacing w:before="0" w:after="0" w:line="240" w:lineRule="auto"/>
              <w:jc w:val="center"/>
              <w:rPr>
                <w:rFonts w:ascii="Aptos Display" w:hAnsi="Aptos Display"/>
                <w:color w:val="auto"/>
              </w:rPr>
            </w:pPr>
            <w:r w:rsidRPr="0040655F">
              <w:rPr>
                <w:rFonts w:ascii="Aptos Display" w:hAnsi="Aptos Display"/>
                <w:color w:val="auto"/>
                <w:highlight w:val="yellow"/>
              </w:rPr>
              <w:t>[Yes/No]</w:t>
            </w:r>
          </w:p>
        </w:tc>
      </w:tr>
    </w:tbl>
    <w:p w:rsidRPr="0040655F" w:rsidR="00F700B2" w:rsidP="00D13BF7" w:rsidRDefault="0006559F" w14:paraId="1305DF6C" w14:textId="24E3163F">
      <w:pPr>
        <w:pStyle w:val="Heading3"/>
        <w:ind w:left="0"/>
      </w:pPr>
      <w:bookmarkStart w:name="_Toc228192318" w:id="15"/>
      <w:r w:rsidRPr="0040655F">
        <w:t>Detailed Response to Requirements</w:t>
      </w:r>
      <w:bookmarkEnd w:id="15"/>
    </w:p>
    <w:p w:rsidRPr="0040655F" w:rsidR="00301897" w:rsidP="009D7D32" w:rsidRDefault="00301897" w14:paraId="029A934C" w14:textId="2592F26C">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The questions in this section are intended to help the SIA understand your </w:t>
      </w:r>
      <w:r w:rsidRPr="2FDA8C9F">
        <w:rPr>
          <w:rFonts w:ascii="Aptos Display" w:hAnsi="Aptos Display"/>
          <w:color w:val="auto"/>
        </w:rPr>
        <w:t>L</w:t>
      </w:r>
      <w:r w:rsidRPr="2FDA8C9F" w:rsidR="00237E18">
        <w:rPr>
          <w:rFonts w:ascii="Aptos Display" w:hAnsi="Aptos Display"/>
          <w:color w:val="auto"/>
        </w:rPr>
        <w:t>ocal</w:t>
      </w:r>
      <w:r w:rsidRPr="0040655F">
        <w:rPr>
          <w:rFonts w:ascii="Aptos Display" w:hAnsi="Aptos Display"/>
          <w:color w:val="auto"/>
        </w:rPr>
        <w:t xml:space="preserve"> Group’s strategic intent and its readiness to </w:t>
      </w:r>
      <w:r w:rsidR="00FE41AF">
        <w:rPr>
          <w:rFonts w:ascii="Aptos Display" w:hAnsi="Aptos Display"/>
          <w:color w:val="auto"/>
        </w:rPr>
        <w:t xml:space="preserve">design and </w:t>
      </w:r>
      <w:r w:rsidR="00CB0978">
        <w:rPr>
          <w:rFonts w:ascii="Aptos Display" w:hAnsi="Aptos Display"/>
          <w:color w:val="auto"/>
        </w:rPr>
        <w:t xml:space="preserve">take </w:t>
      </w:r>
      <w:r w:rsidRPr="0040655F">
        <w:rPr>
          <w:rFonts w:ascii="Aptos Display" w:hAnsi="Aptos Display"/>
          <w:color w:val="auto"/>
        </w:rPr>
        <w:t>on a community-led commissioning role. Please respond in clear, plain language, drawing on local knowledge, lived experience, and existing relationships.</w:t>
      </w:r>
    </w:p>
    <w:p w:rsidRPr="0040655F" w:rsidR="00301897" w:rsidP="009D7D32" w:rsidRDefault="00301897" w14:paraId="7F116E92" w14:textId="77777777">
      <w:pPr>
        <w:pStyle w:val="BodyText"/>
        <w:spacing w:before="0" w:after="0" w:line="240" w:lineRule="auto"/>
        <w:ind w:left="0"/>
        <w:rPr>
          <w:rFonts w:ascii="Aptos Display" w:hAnsi="Aptos Display"/>
          <w:color w:val="auto"/>
        </w:rPr>
      </w:pPr>
    </w:p>
    <w:p w:rsidR="00520B28" w:rsidP="009D7D32" w:rsidRDefault="00301897" w14:paraId="025B6897" w14:textId="5ACBDE6F">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Make sure your answers stay within the </w:t>
      </w:r>
      <w:r w:rsidRPr="0040655F">
        <w:rPr>
          <w:rFonts w:ascii="Aptos Display" w:hAnsi="Aptos Display"/>
          <w:b/>
          <w:bCs/>
          <w:color w:val="auto"/>
        </w:rPr>
        <w:t>specified word limits.</w:t>
      </w:r>
      <w:r w:rsidRPr="0040655F">
        <w:rPr>
          <w:rFonts w:ascii="Aptos Display" w:hAnsi="Aptos Display"/>
          <w:color w:val="auto"/>
        </w:rPr>
        <w:t xml:space="preserve"> Any content beyond the limit will not be read or assessed.</w:t>
      </w:r>
    </w:p>
    <w:p w:rsidRPr="0040655F" w:rsidR="00D13BF7" w:rsidP="009D7D32" w:rsidRDefault="00D13BF7" w14:paraId="4E3D7694" w14:textId="77777777">
      <w:pPr>
        <w:pStyle w:val="BodyText"/>
        <w:spacing w:before="0" w:after="0" w:line="240" w:lineRule="auto"/>
        <w:ind w:left="0"/>
        <w:rPr>
          <w:rFonts w:ascii="Aptos Display" w:hAnsi="Aptos Display"/>
          <w:color w:val="auto"/>
        </w:rPr>
      </w:pPr>
    </w:p>
    <w:tbl>
      <w:tblPr>
        <w:tblStyle w:val="TableGrid"/>
        <w:tblW w:w="10200" w:type="dxa"/>
        <w:tblLook w:val="04A0" w:firstRow="1" w:lastRow="0" w:firstColumn="1" w:lastColumn="0" w:noHBand="0" w:noVBand="1"/>
        <w:tblCaption w:val="Criteria"/>
        <w:tblDescription w:val="Apply weighting to criteria"/>
      </w:tblPr>
      <w:tblGrid>
        <w:gridCol w:w="9046"/>
        <w:gridCol w:w="1154"/>
      </w:tblGrid>
      <w:tr w:rsidRPr="0040655F" w:rsidR="006C6DDD" w:rsidTr="0071482B" w14:paraId="522F1DB4" w14:textId="77777777">
        <w:trPr>
          <w:cantSplit/>
          <w:tblHeader/>
        </w:trPr>
        <w:tc>
          <w:tcPr>
            <w:tcW w:w="9046" w:type="dxa"/>
            <w:shd w:val="clear" w:color="auto" w:fill="31849B" w:themeFill="accent5" w:themeFillShade="BF"/>
          </w:tcPr>
          <w:p w:rsidRPr="0040655F" w:rsidR="006C6DDD" w:rsidP="006C6DDD" w:rsidRDefault="006C6DDD" w14:paraId="2E75F6F0" w14:textId="77777777">
            <w:pPr>
              <w:widowControl w:val="0"/>
              <w:tabs>
                <w:tab w:val="left" w:pos="450"/>
                <w:tab w:val="right" w:pos="9870"/>
              </w:tabs>
              <w:spacing w:before="0" w:after="0" w:line="240" w:lineRule="auto"/>
              <w:outlineLvl w:val="4"/>
              <w:rPr>
                <w:rFonts w:ascii="Aptos Display" w:hAnsi="Aptos Display"/>
                <w:b/>
                <w:bCs/>
                <w:color w:val="FFFFFF" w:themeColor="background1"/>
              </w:rPr>
            </w:pPr>
            <w:r w:rsidRPr="0040655F">
              <w:rPr>
                <w:rFonts w:ascii="Aptos Display" w:hAnsi="Aptos Display"/>
                <w:b/>
                <w:bCs/>
                <w:color w:val="FFFFFF" w:themeColor="background1"/>
              </w:rPr>
              <w:t>Criterion</w:t>
            </w:r>
          </w:p>
        </w:tc>
        <w:tc>
          <w:tcPr>
            <w:tcW w:w="1154" w:type="dxa"/>
            <w:shd w:val="clear" w:color="auto" w:fill="31849B" w:themeFill="accent5" w:themeFillShade="BF"/>
          </w:tcPr>
          <w:p w:rsidRPr="0040655F" w:rsidR="006C6DDD" w:rsidP="006C6DDD" w:rsidRDefault="006C6DDD" w14:paraId="7E8F153F" w14:textId="77777777">
            <w:pPr>
              <w:widowControl w:val="0"/>
              <w:tabs>
                <w:tab w:val="left" w:pos="450"/>
              </w:tabs>
              <w:spacing w:before="0" w:after="0" w:line="240" w:lineRule="auto"/>
              <w:jc w:val="center"/>
              <w:outlineLvl w:val="4"/>
              <w:rPr>
                <w:rFonts w:ascii="Aptos Display" w:hAnsi="Aptos Display"/>
                <w:b/>
                <w:bCs/>
                <w:color w:val="FFFFFF" w:themeColor="background1"/>
              </w:rPr>
            </w:pPr>
            <w:r w:rsidRPr="0040655F">
              <w:rPr>
                <w:rFonts w:ascii="Aptos Display" w:hAnsi="Aptos Display"/>
                <w:b/>
                <w:bCs/>
                <w:color w:val="FFFFFF" w:themeColor="background1"/>
              </w:rPr>
              <w:t>Weighting</w:t>
            </w:r>
          </w:p>
        </w:tc>
      </w:tr>
      <w:tr w:rsidRPr="0040655F" w:rsidR="006C6DDD" w:rsidTr="0071482B" w14:paraId="555D8CF2" w14:textId="77777777">
        <w:trPr>
          <w:cantSplit/>
        </w:trPr>
        <w:tc>
          <w:tcPr>
            <w:tcW w:w="9046" w:type="dxa"/>
            <w:vAlign w:val="center"/>
          </w:tcPr>
          <w:p w:rsidR="006C6DDD" w:rsidP="00132FF5" w:rsidRDefault="006C6DDD" w14:paraId="74935A21" w14:textId="164C8CBA">
            <w:pPr>
              <w:pStyle w:val="ListParagraph"/>
              <w:widowControl w:val="0"/>
              <w:numPr>
                <w:ilvl w:val="0"/>
                <w:numId w:val="35"/>
              </w:numPr>
              <w:tabs>
                <w:tab w:val="left" w:pos="738"/>
                <w:tab w:val="right" w:pos="9870"/>
              </w:tabs>
              <w:spacing w:before="0" w:after="0" w:line="240" w:lineRule="auto"/>
              <w:ind w:hanging="720"/>
              <w:outlineLvl w:val="4"/>
              <w:rPr>
                <w:rFonts w:ascii="Aptos Display" w:hAnsi="Aptos Display"/>
                <w:b/>
                <w:bCs/>
                <w:color w:val="31849B" w:themeColor="accent5" w:themeShade="BF"/>
                <w:sz w:val="24"/>
                <w:szCs w:val="24"/>
              </w:rPr>
            </w:pPr>
            <w:r w:rsidRPr="0040655F">
              <w:rPr>
                <w:rFonts w:ascii="Aptos Display" w:hAnsi="Aptos Display"/>
                <w:b/>
                <w:bCs/>
                <w:color w:val="31849B" w:themeColor="accent5" w:themeShade="BF"/>
                <w:sz w:val="24"/>
                <w:szCs w:val="24"/>
              </w:rPr>
              <w:t>Vision, Strategic Intent, and Proposed Focus</w:t>
            </w:r>
          </w:p>
          <w:p w:rsidR="00132FF5" w:rsidP="006C6DDD" w:rsidRDefault="00132FF5" w14:paraId="1DB008E0" w14:textId="77777777">
            <w:pPr>
              <w:widowControl w:val="0"/>
              <w:tabs>
                <w:tab w:val="left" w:pos="450"/>
                <w:tab w:val="right" w:pos="9870"/>
              </w:tabs>
              <w:spacing w:before="0" w:after="0" w:line="240" w:lineRule="auto"/>
              <w:outlineLvl w:val="4"/>
              <w:rPr>
                <w:rFonts w:ascii="Aptos Display" w:hAnsi="Aptos Display"/>
                <w:b/>
                <w:bCs/>
                <w:color w:val="auto"/>
              </w:rPr>
            </w:pPr>
          </w:p>
          <w:p w:rsidRPr="0040655F" w:rsidR="006C6DDD" w:rsidP="006C6DDD" w:rsidRDefault="009D7D32" w14:paraId="53F598BA" w14:textId="776E97D2">
            <w:pPr>
              <w:widowControl w:val="0"/>
              <w:tabs>
                <w:tab w:val="left" w:pos="450"/>
                <w:tab w:val="right" w:pos="9870"/>
              </w:tabs>
              <w:spacing w:before="0" w:after="0" w:line="240" w:lineRule="auto"/>
              <w:outlineLvl w:val="4"/>
              <w:rPr>
                <w:rFonts w:ascii="Aptos Display" w:hAnsi="Aptos Display"/>
                <w:bCs/>
                <w:color w:val="00B0F0"/>
              </w:rPr>
            </w:pPr>
            <w:r w:rsidRPr="0040655F">
              <w:rPr>
                <w:rFonts w:ascii="Aptos Display" w:hAnsi="Aptos Display"/>
                <w:b/>
                <w:bCs/>
                <w:color w:val="auto"/>
              </w:rPr>
              <w:t xml:space="preserve">In no more than </w:t>
            </w:r>
            <w:r w:rsidRPr="5167620A" w:rsidR="188CC2AE">
              <w:rPr>
                <w:rFonts w:ascii="Aptos Display" w:hAnsi="Aptos Display"/>
                <w:b/>
                <w:bCs/>
                <w:color w:val="auto"/>
              </w:rPr>
              <w:t>1</w:t>
            </w:r>
            <w:r w:rsidRPr="5167620A" w:rsidR="3964F8F8">
              <w:rPr>
                <w:rFonts w:ascii="Aptos Display" w:hAnsi="Aptos Display"/>
                <w:b/>
                <w:bCs/>
                <w:color w:val="auto"/>
              </w:rPr>
              <w:t>,</w:t>
            </w:r>
            <w:r w:rsidRPr="5167620A" w:rsidR="411C72CF">
              <w:rPr>
                <w:rFonts w:ascii="Aptos Display" w:hAnsi="Aptos Display"/>
                <w:b/>
                <w:bCs/>
                <w:color w:val="auto"/>
              </w:rPr>
              <w:t>5</w:t>
            </w:r>
            <w:r w:rsidRPr="5167620A" w:rsidR="3964F8F8">
              <w:rPr>
                <w:rFonts w:ascii="Aptos Display" w:hAnsi="Aptos Display"/>
                <w:b/>
                <w:bCs/>
                <w:color w:val="auto"/>
              </w:rPr>
              <w:t>00</w:t>
            </w:r>
            <w:r w:rsidRPr="0040655F" w:rsidR="00594C9F">
              <w:rPr>
                <w:rFonts w:ascii="Aptos Display" w:hAnsi="Aptos Display"/>
                <w:b/>
                <w:bCs/>
                <w:color w:val="auto"/>
              </w:rPr>
              <w:t xml:space="preserve"> words:</w:t>
            </w:r>
            <w:r w:rsidRPr="0040655F" w:rsidR="00594C9F">
              <w:rPr>
                <w:rFonts w:ascii="Aptos Display" w:hAnsi="Aptos Display"/>
                <w:color w:val="auto"/>
              </w:rPr>
              <w:t xml:space="preserve"> p</w:t>
            </w:r>
            <w:r w:rsidRPr="0040655F" w:rsidR="00F15EAD">
              <w:rPr>
                <w:rFonts w:ascii="Aptos Display" w:hAnsi="Aptos Display"/>
                <w:color w:val="auto"/>
              </w:rPr>
              <w:t xml:space="preserve">lease describe </w:t>
            </w:r>
            <w:r w:rsidRPr="0040655F" w:rsidR="00180EF2">
              <w:rPr>
                <w:rFonts w:ascii="Aptos Display" w:hAnsi="Aptos Display"/>
                <w:color w:val="auto"/>
              </w:rPr>
              <w:t>t</w:t>
            </w:r>
            <w:r w:rsidRPr="0040655F" w:rsidR="006C6DDD">
              <w:rPr>
                <w:rFonts w:ascii="Aptos Display" w:hAnsi="Aptos Display"/>
                <w:color w:val="auto"/>
              </w:rPr>
              <w:t xml:space="preserve">he clarity and strength of </w:t>
            </w:r>
            <w:r w:rsidRPr="5167620A" w:rsidR="57DA1BF5">
              <w:rPr>
                <w:rFonts w:ascii="Aptos Display" w:hAnsi="Aptos Display"/>
                <w:color w:val="auto"/>
              </w:rPr>
              <w:t>you</w:t>
            </w:r>
            <w:r w:rsidR="00237E18">
              <w:rPr>
                <w:rFonts w:ascii="Aptos Display" w:hAnsi="Aptos Display"/>
                <w:color w:val="auto"/>
              </w:rPr>
              <w:t>r</w:t>
            </w:r>
            <w:r w:rsidRPr="5167620A" w:rsidR="4AC7C8EE">
              <w:rPr>
                <w:rFonts w:ascii="Aptos Display" w:hAnsi="Aptos Display"/>
                <w:color w:val="auto"/>
              </w:rPr>
              <w:t xml:space="preserve"> Local</w:t>
            </w:r>
            <w:r w:rsidRPr="0040655F" w:rsidR="006C6DDD">
              <w:rPr>
                <w:rFonts w:ascii="Aptos Display" w:hAnsi="Aptos Display"/>
                <w:color w:val="auto"/>
              </w:rPr>
              <w:t xml:space="preserve"> Group’s proposed direction for Community-led Commissioning in </w:t>
            </w:r>
            <w:r w:rsidRPr="0040655F" w:rsidR="001E02EB">
              <w:rPr>
                <w:rFonts w:ascii="Aptos Display" w:hAnsi="Aptos Display"/>
                <w:color w:val="auto"/>
              </w:rPr>
              <w:t>your</w:t>
            </w:r>
            <w:r w:rsidRPr="0040655F" w:rsidR="006C6DDD">
              <w:rPr>
                <w:rFonts w:ascii="Aptos Display" w:hAnsi="Aptos Display"/>
                <w:color w:val="auto"/>
              </w:rPr>
              <w:t xml:space="preserve"> defined local area, including alignment with social investment outcomes.</w:t>
            </w:r>
          </w:p>
          <w:p w:rsidRPr="0040655F" w:rsidR="006C6DDD" w:rsidP="006C6DDD" w:rsidRDefault="006C6DDD" w14:paraId="0FF0F16A" w14:textId="77777777">
            <w:pPr>
              <w:widowControl w:val="0"/>
              <w:tabs>
                <w:tab w:val="left" w:pos="450"/>
                <w:tab w:val="right" w:pos="9870"/>
              </w:tabs>
              <w:spacing w:before="0" w:after="0" w:line="240" w:lineRule="auto"/>
              <w:outlineLvl w:val="4"/>
              <w:rPr>
                <w:rFonts w:ascii="Aptos Display" w:hAnsi="Aptos Display"/>
                <w:color w:val="auto"/>
              </w:rPr>
            </w:pPr>
            <w:r w:rsidRPr="0040655F">
              <w:rPr>
                <w:rFonts w:ascii="Aptos Display" w:hAnsi="Aptos Display"/>
                <w:color w:val="auto"/>
              </w:rPr>
              <w:t>Assessment will consider:</w:t>
            </w:r>
          </w:p>
          <w:p w:rsidRPr="0040655F" w:rsidR="006C6DDD" w:rsidP="73E5BAB3" w:rsidRDefault="006C6DDD" w14:paraId="296A1AD1" w14:textId="41485292">
            <w:pPr>
              <w:pStyle w:val="ListParagraph"/>
              <w:widowControl w:val="0"/>
              <w:numPr>
                <w:ilvl w:val="0"/>
                <w:numId w:val="36"/>
              </w:numPr>
              <w:tabs>
                <w:tab w:val="left" w:pos="450"/>
                <w:tab w:val="right" w:pos="9870"/>
              </w:tabs>
              <w:spacing w:before="0" w:after="0" w:line="240" w:lineRule="auto"/>
              <w:outlineLvl w:val="4"/>
              <w:rPr>
                <w:rFonts w:ascii="Aptos Display" w:hAnsi="Aptos Display"/>
                <w:color w:val="000000" w:themeColor="text1"/>
              </w:rPr>
            </w:pPr>
            <w:r w:rsidRPr="0040655F">
              <w:rPr>
                <w:rFonts w:ascii="Aptos Display" w:hAnsi="Aptos Display"/>
                <w:color w:val="000000" w:themeColor="text1"/>
              </w:rPr>
              <w:t>A clear and compelling vision for community-led commissioning that reflects the aspirations of local communities, including Māori, and demonstrates a commitment to achieving outcomes.</w:t>
            </w:r>
          </w:p>
          <w:p w:rsidRPr="0040655F" w:rsidR="006C6DDD" w:rsidP="73E5BAB3" w:rsidRDefault="006C6DDD" w14:paraId="66939D50" w14:textId="77777777">
            <w:pPr>
              <w:pStyle w:val="ListParagraph"/>
              <w:widowControl w:val="0"/>
              <w:numPr>
                <w:ilvl w:val="0"/>
                <w:numId w:val="36"/>
              </w:numPr>
              <w:tabs>
                <w:tab w:val="left" w:pos="450"/>
                <w:tab w:val="right" w:pos="9870"/>
              </w:tabs>
              <w:spacing w:before="0" w:after="0" w:line="240" w:lineRule="auto"/>
              <w:outlineLvl w:val="4"/>
              <w:rPr>
                <w:rFonts w:ascii="Aptos Display" w:hAnsi="Aptos Display"/>
                <w:color w:val="auto"/>
              </w:rPr>
            </w:pPr>
            <w:r w:rsidRPr="0040655F">
              <w:rPr>
                <w:rFonts w:ascii="Aptos Display" w:hAnsi="Aptos Display"/>
                <w:color w:val="auto"/>
              </w:rPr>
              <w:t xml:space="preserve">Rationale of the proposed geographic area and population within the required scale </w:t>
            </w:r>
          </w:p>
          <w:p w:rsidRPr="0040655F" w:rsidR="006C6DDD" w:rsidP="73E5BAB3" w:rsidRDefault="006C6DDD" w14:paraId="6D7063F3" w14:textId="77777777">
            <w:pPr>
              <w:pStyle w:val="ListParagraph"/>
              <w:widowControl w:val="0"/>
              <w:numPr>
                <w:ilvl w:val="0"/>
                <w:numId w:val="36"/>
              </w:numPr>
              <w:tabs>
                <w:tab w:val="left" w:pos="450"/>
                <w:tab w:val="right" w:pos="9870"/>
              </w:tabs>
              <w:spacing w:before="0" w:after="0" w:line="240" w:lineRule="auto"/>
              <w:outlineLvl w:val="4"/>
              <w:rPr>
                <w:rFonts w:ascii="Aptos Display" w:hAnsi="Aptos Display"/>
                <w:color w:val="auto"/>
              </w:rPr>
            </w:pPr>
            <w:r w:rsidRPr="0040655F">
              <w:rPr>
                <w:rFonts w:ascii="Aptos Display" w:hAnsi="Aptos Display"/>
                <w:color w:val="auto"/>
              </w:rPr>
              <w:t>i.e. 10,000 – 100,000 people.</w:t>
            </w:r>
          </w:p>
          <w:p w:rsidRPr="0040655F" w:rsidR="006C6DDD" w:rsidP="73E5BAB3" w:rsidRDefault="006C6DDD" w14:paraId="4ECAA46B" w14:textId="4DD7AED7">
            <w:pPr>
              <w:pStyle w:val="ListParagraph"/>
              <w:widowControl w:val="0"/>
              <w:numPr>
                <w:ilvl w:val="0"/>
                <w:numId w:val="36"/>
              </w:numPr>
              <w:tabs>
                <w:tab w:val="left" w:pos="450"/>
                <w:tab w:val="right" w:pos="9870"/>
              </w:tabs>
              <w:spacing w:before="0" w:after="0" w:line="240" w:lineRule="auto"/>
              <w:outlineLvl w:val="4"/>
              <w:rPr>
                <w:rFonts w:ascii="Aptos Display" w:hAnsi="Aptos Display"/>
                <w:color w:val="auto"/>
              </w:rPr>
            </w:pPr>
            <w:r w:rsidRPr="0040655F">
              <w:rPr>
                <w:rFonts w:ascii="Aptos Display" w:hAnsi="Aptos Display"/>
                <w:color w:val="auto"/>
              </w:rPr>
              <w:t>Identification of priority needs, cohorts and social services within the vision.</w:t>
            </w:r>
          </w:p>
          <w:p w:rsidRPr="0040655F" w:rsidR="006C6DDD" w:rsidP="73E5BAB3" w:rsidRDefault="006C6DDD" w14:paraId="4F128F36" w14:textId="77777777">
            <w:pPr>
              <w:pStyle w:val="ListParagraph"/>
              <w:widowControl w:val="0"/>
              <w:numPr>
                <w:ilvl w:val="0"/>
                <w:numId w:val="36"/>
              </w:numPr>
              <w:tabs>
                <w:tab w:val="left" w:pos="450"/>
                <w:tab w:val="right" w:pos="9870"/>
              </w:tabs>
              <w:spacing w:before="0" w:after="0" w:line="240" w:lineRule="auto"/>
              <w:outlineLvl w:val="4"/>
              <w:rPr>
                <w:rFonts w:ascii="Aptos Display" w:hAnsi="Aptos Display"/>
                <w:color w:val="auto"/>
              </w:rPr>
            </w:pPr>
            <w:r w:rsidRPr="0040655F">
              <w:rPr>
                <w:rFonts w:ascii="Aptos Display" w:hAnsi="Aptos Display"/>
                <w:color w:val="auto"/>
              </w:rPr>
              <w:t>Clear articulation of what is proposed, what is in scope, what is out of scope, and why.</w:t>
            </w:r>
          </w:p>
          <w:p w:rsidRPr="0040655F" w:rsidR="006C6DDD" w:rsidP="73E5BAB3" w:rsidRDefault="006C6DDD" w14:paraId="160CEB81" w14:textId="77777777">
            <w:pPr>
              <w:pStyle w:val="ListParagraph"/>
              <w:widowControl w:val="0"/>
              <w:numPr>
                <w:ilvl w:val="0"/>
                <w:numId w:val="36"/>
              </w:numPr>
              <w:tabs>
                <w:tab w:val="left" w:pos="450"/>
                <w:tab w:val="right" w:pos="9870"/>
              </w:tabs>
              <w:spacing w:before="0" w:after="0" w:line="240" w:lineRule="auto"/>
              <w:outlineLvl w:val="4"/>
              <w:rPr>
                <w:rFonts w:ascii="Aptos Display" w:hAnsi="Aptos Display"/>
                <w:color w:val="000000" w:themeColor="text1"/>
              </w:rPr>
            </w:pPr>
            <w:r w:rsidRPr="0040655F">
              <w:rPr>
                <w:rFonts w:ascii="Aptos Display" w:hAnsi="Aptos Display"/>
                <w:color w:val="000000" w:themeColor="text1"/>
              </w:rPr>
              <w:t>Alignment with local priorities, local ways of working, and context.</w:t>
            </w:r>
          </w:p>
          <w:p w:rsidRPr="00D13BF7" w:rsidR="006C6DDD" w:rsidP="73E5BAB3" w:rsidRDefault="006C6DDD" w14:paraId="56BE03AA" w14:textId="77777777">
            <w:pPr>
              <w:pStyle w:val="ListParagraph"/>
              <w:widowControl w:val="0"/>
              <w:numPr>
                <w:ilvl w:val="0"/>
                <w:numId w:val="36"/>
              </w:numPr>
              <w:tabs>
                <w:tab w:val="left" w:pos="450"/>
                <w:tab w:val="right" w:pos="9870"/>
              </w:tabs>
              <w:spacing w:before="0" w:after="0" w:line="240" w:lineRule="auto"/>
              <w:outlineLvl w:val="4"/>
              <w:rPr>
                <w:rFonts w:ascii="Aptos Display" w:hAnsi="Aptos Display"/>
                <w:b/>
                <w:bCs/>
                <w:color w:val="auto"/>
              </w:rPr>
            </w:pPr>
            <w:r w:rsidRPr="0040655F">
              <w:rPr>
                <w:rFonts w:ascii="Aptos Display" w:hAnsi="Aptos Display"/>
                <w:color w:val="auto"/>
              </w:rPr>
              <w:t>Focus on achieving longer-term, sustainable improvements and outcomes for people, families, and communities.</w:t>
            </w:r>
          </w:p>
          <w:p w:rsidRPr="0040655F" w:rsidR="00D13BF7" w:rsidP="00D13BF7" w:rsidRDefault="00D13BF7" w14:paraId="08B36206" w14:textId="37CF4741">
            <w:pPr>
              <w:pStyle w:val="ListParagraph"/>
              <w:widowControl w:val="0"/>
              <w:tabs>
                <w:tab w:val="left" w:pos="450"/>
                <w:tab w:val="right" w:pos="9870"/>
              </w:tabs>
              <w:spacing w:before="0" w:after="0" w:line="240" w:lineRule="auto"/>
              <w:ind w:left="720" w:firstLine="0"/>
              <w:outlineLvl w:val="4"/>
              <w:rPr>
                <w:rFonts w:ascii="Aptos Display" w:hAnsi="Aptos Display"/>
                <w:b/>
                <w:bCs/>
                <w:color w:val="auto"/>
              </w:rPr>
            </w:pPr>
          </w:p>
        </w:tc>
        <w:tc>
          <w:tcPr>
            <w:tcW w:w="1154" w:type="dxa"/>
          </w:tcPr>
          <w:p w:rsidRPr="0040655F" w:rsidR="006C6DDD" w:rsidP="006C6DDD" w:rsidRDefault="006C6DDD" w14:paraId="64C42F75" w14:textId="77777777">
            <w:pPr>
              <w:widowControl w:val="0"/>
              <w:tabs>
                <w:tab w:val="left" w:pos="450"/>
              </w:tabs>
              <w:spacing w:before="0" w:after="0" w:line="240" w:lineRule="auto"/>
              <w:jc w:val="center"/>
              <w:outlineLvl w:val="4"/>
              <w:rPr>
                <w:rFonts w:ascii="Aptos Display" w:hAnsi="Aptos Display"/>
                <w:b/>
                <w:bCs/>
                <w:color w:val="auto"/>
              </w:rPr>
            </w:pPr>
            <w:r w:rsidRPr="0040655F">
              <w:rPr>
                <w:rFonts w:ascii="Aptos Display" w:hAnsi="Aptos Display"/>
                <w:b/>
                <w:bCs/>
                <w:color w:val="auto"/>
              </w:rPr>
              <w:t>20%</w:t>
            </w:r>
          </w:p>
        </w:tc>
      </w:tr>
      <w:tr w:rsidRPr="0040655F" w:rsidR="006C6DDD" w:rsidTr="5167620A" w14:paraId="030DEF14" w14:textId="77777777">
        <w:trPr>
          <w:cantSplit/>
        </w:trPr>
        <w:tc>
          <w:tcPr>
            <w:tcW w:w="10200" w:type="dxa"/>
            <w:gridSpan w:val="2"/>
            <w:vAlign w:val="center"/>
          </w:tcPr>
          <w:p w:rsidRPr="0040655F" w:rsidR="00E54198" w:rsidP="006C6DDD" w:rsidRDefault="00594C9F" w14:paraId="6C54BE85" w14:textId="4858AC1D">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color w:val="auto"/>
                <w:highlight w:val="yellow"/>
              </w:rPr>
              <w:t>Insert answer here</w:t>
            </w:r>
            <w:r w:rsidRPr="0040655F" w:rsidR="005D48BF">
              <w:rPr>
                <w:rFonts w:ascii="Aptos Display" w:hAnsi="Aptos Display"/>
                <w:color w:val="auto"/>
                <w:highlight w:val="yellow"/>
              </w:rPr>
              <w:t xml:space="preserve"> in no more than </w:t>
            </w:r>
            <w:r w:rsidRPr="5167620A" w:rsidR="0AA69C3A">
              <w:rPr>
                <w:rFonts w:ascii="Aptos Display" w:hAnsi="Aptos Display"/>
                <w:b/>
                <w:bCs/>
                <w:color w:val="auto"/>
                <w:highlight w:val="yellow"/>
              </w:rPr>
              <w:t>1</w:t>
            </w:r>
            <w:r w:rsidRPr="5167620A" w:rsidR="3964F8F8">
              <w:rPr>
                <w:rFonts w:ascii="Aptos Display" w:hAnsi="Aptos Display"/>
                <w:b/>
                <w:bCs/>
                <w:color w:val="auto"/>
                <w:highlight w:val="yellow"/>
              </w:rPr>
              <w:t>,</w:t>
            </w:r>
            <w:r w:rsidRPr="5167620A" w:rsidR="240C54E3">
              <w:rPr>
                <w:rFonts w:ascii="Aptos Display" w:hAnsi="Aptos Display"/>
                <w:b/>
                <w:bCs/>
                <w:color w:val="auto"/>
                <w:highlight w:val="yellow"/>
              </w:rPr>
              <w:t>5</w:t>
            </w:r>
            <w:r w:rsidRPr="5167620A" w:rsidR="3964F8F8">
              <w:rPr>
                <w:rFonts w:ascii="Aptos Display" w:hAnsi="Aptos Display"/>
                <w:b/>
                <w:bCs/>
                <w:color w:val="auto"/>
                <w:highlight w:val="yellow"/>
              </w:rPr>
              <w:t>00</w:t>
            </w:r>
            <w:r w:rsidRPr="0040655F" w:rsidR="005D48BF">
              <w:rPr>
                <w:rFonts w:ascii="Aptos Display" w:hAnsi="Aptos Display"/>
                <w:b/>
                <w:bCs/>
                <w:color w:val="auto"/>
                <w:highlight w:val="yellow"/>
              </w:rPr>
              <w:t xml:space="preserve"> words</w:t>
            </w:r>
            <w:r w:rsidRPr="0040655F" w:rsidR="000B0BB8">
              <w:rPr>
                <w:rFonts w:ascii="Aptos Display" w:hAnsi="Aptos Display"/>
                <w:color w:val="auto"/>
                <w:highlight w:val="yellow"/>
              </w:rPr>
              <w:t xml:space="preserve"> and delete grey text below</w:t>
            </w:r>
            <w:r w:rsidRPr="0040655F" w:rsidR="00E54198">
              <w:rPr>
                <w:rFonts w:ascii="Aptos Display" w:hAnsi="Aptos Display"/>
                <w:color w:val="auto"/>
                <w:highlight w:val="yellow"/>
              </w:rPr>
              <w:t>.</w:t>
            </w:r>
            <w:r w:rsidRPr="0040655F" w:rsidR="00E54198">
              <w:rPr>
                <w:highlight w:val="yellow"/>
              </w:rPr>
              <w:t xml:space="preserve"> </w:t>
            </w:r>
            <w:r w:rsidRPr="0040655F" w:rsidR="00E54198">
              <w:rPr>
                <w:rFonts w:ascii="Aptos Display" w:hAnsi="Aptos Display"/>
                <w:color w:val="auto"/>
                <w:highlight w:val="yellow"/>
              </w:rPr>
              <w:t>Make sure your answers stay within the specified word limits. Any content beyond the limit will not be read or assessed.</w:t>
            </w:r>
          </w:p>
          <w:p w:rsidRPr="0040655F" w:rsidR="00E54198" w:rsidP="006C6DDD" w:rsidRDefault="00E54198" w14:paraId="35C25789" w14:textId="77777777">
            <w:pPr>
              <w:widowControl w:val="0"/>
              <w:tabs>
                <w:tab w:val="left" w:pos="450"/>
              </w:tabs>
              <w:spacing w:before="0" w:after="0" w:line="240" w:lineRule="auto"/>
              <w:outlineLvl w:val="4"/>
              <w:rPr>
                <w:rFonts w:ascii="Aptos Display" w:hAnsi="Aptos Display"/>
                <w:color w:val="808080" w:themeColor="background1" w:themeShade="80"/>
              </w:rPr>
            </w:pPr>
          </w:p>
          <w:p w:rsidRPr="0040655F" w:rsidR="006C6DDD" w:rsidP="006C6DDD" w:rsidRDefault="00594C9F" w14:paraId="644415CA" w14:textId="0A1DD6B3">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The following are prompt questions, please </w:t>
            </w:r>
            <w:r w:rsidRPr="0040655F" w:rsidR="00803BE3">
              <w:rPr>
                <w:rFonts w:ascii="Aptos Display" w:hAnsi="Aptos Display"/>
                <w:color w:val="808080" w:themeColor="background1" w:themeShade="80"/>
              </w:rPr>
              <w:t xml:space="preserve">overtype this section with your response to the </w:t>
            </w:r>
            <w:r w:rsidRPr="0040655F" w:rsidR="00102E9F">
              <w:rPr>
                <w:rFonts w:ascii="Aptos Display" w:hAnsi="Aptos Display"/>
                <w:color w:val="808080" w:themeColor="background1" w:themeShade="80"/>
              </w:rPr>
              <w:t xml:space="preserve">above </w:t>
            </w:r>
            <w:r w:rsidRPr="0040655F" w:rsidR="00803BE3">
              <w:rPr>
                <w:rFonts w:ascii="Aptos Display" w:hAnsi="Aptos Display"/>
                <w:color w:val="808080" w:themeColor="background1" w:themeShade="80"/>
              </w:rPr>
              <w:t>question:</w:t>
            </w:r>
          </w:p>
          <w:p w:rsidRPr="0040655F" w:rsidR="00362664" w:rsidP="00362664" w:rsidRDefault="00362664" w14:paraId="16A2037F" w14:textId="77777777">
            <w:pPr>
              <w:widowControl w:val="0"/>
              <w:tabs>
                <w:tab w:val="left" w:pos="450"/>
              </w:tabs>
              <w:spacing w:before="0" w:after="0" w:line="240" w:lineRule="auto"/>
              <w:outlineLvl w:val="4"/>
              <w:rPr>
                <w:rFonts w:ascii="Aptos Display" w:hAnsi="Aptos Display"/>
                <w:color w:val="808080" w:themeColor="background1" w:themeShade="80"/>
              </w:rPr>
            </w:pPr>
          </w:p>
          <w:p w:rsidRPr="0040655F" w:rsidR="00362664" w:rsidP="00362664" w:rsidRDefault="00362664" w14:paraId="6B90D8A8" w14:textId="6E7842A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question 1 – Vision and commissioning intent </w:t>
            </w:r>
            <w:r w:rsidRPr="0040655F">
              <w:rPr>
                <w:rFonts w:ascii="Aptos Display" w:hAnsi="Aptos Display"/>
                <w:color w:val="808080" w:themeColor="background1" w:themeShade="80"/>
              </w:rPr>
              <w:br/>
            </w:r>
            <w:r w:rsidRPr="0040655F">
              <w:rPr>
                <w:rFonts w:ascii="Aptos Display" w:hAnsi="Aptos Display"/>
                <w:color w:val="808080" w:themeColor="background1" w:themeShade="80"/>
              </w:rPr>
              <w:t>What is your group’s long-term vision for community commissioning in your local area, and how would this approach change the way social services are currently designed, funded, and coordinated for whānau and communities? </w:t>
            </w:r>
          </w:p>
          <w:p w:rsidRPr="0040655F" w:rsidR="00362664" w:rsidP="00362664" w:rsidRDefault="00362664" w14:paraId="3835E2FE" w14:textId="0ED1206C">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362664" w:rsidP="00362664" w:rsidRDefault="00362664" w14:paraId="065200AB" w14:textId="396874FF">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question 2 – Place, population, and priority focus </w:t>
            </w:r>
            <w:r>
              <w:br/>
            </w:r>
            <w:r w:rsidRPr="0040655F">
              <w:rPr>
                <w:rFonts w:ascii="Aptos Display" w:hAnsi="Aptos Display"/>
                <w:color w:val="808080" w:themeColor="background1" w:themeShade="80"/>
              </w:rPr>
              <w:t xml:space="preserve">Please describe the geographic area and population your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seeks to serve, including the priority cohorts and non-statutory service areas you intend to focus on, and explain why these are the most critical areas for intervention in your community. </w:t>
            </w:r>
          </w:p>
          <w:p w:rsidRPr="0040655F" w:rsidR="00362664" w:rsidP="00362664" w:rsidRDefault="00362664" w14:paraId="12F06429"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362664" w:rsidP="00362664" w:rsidRDefault="00362664" w14:paraId="622AA266" w14:textId="7B78A26C">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question 3 – Scope, boundaries, and commissioning discipline </w:t>
            </w:r>
            <w:r w:rsidRPr="0040655F">
              <w:rPr>
                <w:rFonts w:ascii="Aptos Display" w:hAnsi="Aptos Display"/>
                <w:color w:val="808080" w:themeColor="background1" w:themeShade="80"/>
              </w:rPr>
              <w:br/>
            </w:r>
            <w:r w:rsidRPr="0040655F">
              <w:rPr>
                <w:rFonts w:ascii="Aptos Display" w:hAnsi="Aptos Display"/>
                <w:color w:val="808080" w:themeColor="background1" w:themeShade="80"/>
              </w:rPr>
              <w:t>What would be in scope and out of scope for your proposed community-led commissioning approach, and how have you determined these boundaries to ensure focus, effectiveness, and appropriate separation between commissioning and service delivery? </w:t>
            </w:r>
          </w:p>
          <w:p w:rsidRPr="0040655F" w:rsidR="00362664" w:rsidP="00362664" w:rsidRDefault="00362664" w14:paraId="649E6452" w14:textId="3027E079">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82017E" w:rsidP="006C6DDD" w:rsidRDefault="00362664" w14:paraId="633FD951" w14:textId="0C22C610">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question 4 – Alignment with social investment outcomes and future intent </w:t>
            </w:r>
            <w:r>
              <w:br/>
            </w:r>
            <w:r w:rsidRPr="0040655F">
              <w:rPr>
                <w:rFonts w:ascii="Aptos Display" w:hAnsi="Aptos Display"/>
                <w:color w:val="808080" w:themeColor="background1" w:themeShade="80"/>
              </w:rPr>
              <w:t xml:space="preserve">How does your </w:t>
            </w:r>
            <w:r w:rsidRPr="0040655F" w:rsidR="00224F26">
              <w:rPr>
                <w:rFonts w:ascii="Aptos Display" w:hAnsi="Aptos Display"/>
                <w:color w:val="808080" w:themeColor="background1" w:themeShade="80"/>
              </w:rPr>
              <w:t>Local Group’s</w:t>
            </w:r>
            <w:r w:rsidRPr="0040655F">
              <w:rPr>
                <w:rFonts w:ascii="Aptos Display" w:hAnsi="Aptos Display"/>
                <w:color w:val="808080" w:themeColor="background1" w:themeShade="80"/>
              </w:rPr>
              <w:t xml:space="preserve"> current and future commissioning intent align with the Social Investment Agency’s outcome areas (health, safety, housing, education, income, and employment), and how do you expect this alignment to strengthen over time as your </w:t>
            </w:r>
            <w:r w:rsidR="000216D9">
              <w:rPr>
                <w:rFonts w:ascii="Aptos Display" w:hAnsi="Aptos Display"/>
                <w:color w:val="808080" w:themeColor="background1" w:themeShade="80"/>
              </w:rPr>
              <w:t>arrangement</w:t>
            </w:r>
            <w:r w:rsidRPr="0040655F">
              <w:rPr>
                <w:rFonts w:ascii="Aptos Display" w:hAnsi="Aptos Display"/>
                <w:color w:val="808080" w:themeColor="background1" w:themeShade="80"/>
              </w:rPr>
              <w:t xml:space="preserve"> develops?  </w:t>
            </w:r>
          </w:p>
          <w:p w:rsidRPr="0040655F" w:rsidR="00594C9F" w:rsidP="006C6DDD" w:rsidRDefault="00594C9F" w14:paraId="024DF072" w14:textId="77777777">
            <w:pPr>
              <w:widowControl w:val="0"/>
              <w:tabs>
                <w:tab w:val="left" w:pos="450"/>
              </w:tabs>
              <w:spacing w:before="0" w:after="0" w:line="240" w:lineRule="auto"/>
              <w:outlineLvl w:val="4"/>
              <w:rPr>
                <w:rFonts w:ascii="Aptos Display" w:hAnsi="Aptos Display"/>
                <w:b/>
                <w:bCs/>
                <w:color w:val="auto"/>
              </w:rPr>
            </w:pPr>
          </w:p>
        </w:tc>
      </w:tr>
    </w:tbl>
    <w:p w:rsidR="00132FF5" w:rsidRDefault="00132FF5" w14:paraId="4C07AD10" w14:textId="77777777">
      <w:r>
        <w:br w:type="page"/>
      </w:r>
    </w:p>
    <w:tbl>
      <w:tblPr>
        <w:tblStyle w:val="TableGrid"/>
        <w:tblW w:w="10200" w:type="dxa"/>
        <w:tblLook w:val="04A0" w:firstRow="1" w:lastRow="0" w:firstColumn="1" w:lastColumn="0" w:noHBand="0" w:noVBand="1"/>
        <w:tblCaption w:val="Criteria"/>
        <w:tblDescription w:val="Apply weighting to criteria"/>
      </w:tblPr>
      <w:tblGrid>
        <w:gridCol w:w="9046"/>
        <w:gridCol w:w="1154"/>
      </w:tblGrid>
      <w:tr w:rsidRPr="0040655F" w:rsidR="006C6DDD" w:rsidTr="0071482B" w14:paraId="245255DF" w14:textId="77777777">
        <w:trPr>
          <w:cantSplit/>
          <w:trHeight w:val="300"/>
        </w:trPr>
        <w:tc>
          <w:tcPr>
            <w:tcW w:w="9046" w:type="dxa"/>
          </w:tcPr>
          <w:p w:rsidRPr="0040655F" w:rsidR="006C6DDD" w:rsidP="00132FF5" w:rsidRDefault="006C6DDD" w14:paraId="00F4F9E8" w14:textId="1F086C0A">
            <w:pPr>
              <w:pStyle w:val="ListParagraph"/>
              <w:widowControl w:val="0"/>
              <w:numPr>
                <w:ilvl w:val="0"/>
                <w:numId w:val="35"/>
              </w:numPr>
              <w:tabs>
                <w:tab w:val="left" w:pos="738"/>
                <w:tab w:val="right" w:pos="9870"/>
              </w:tabs>
              <w:spacing w:before="0" w:after="0" w:line="240" w:lineRule="auto"/>
              <w:ind w:hanging="720"/>
              <w:outlineLvl w:val="4"/>
              <w:rPr>
                <w:rFonts w:ascii="Aptos Display" w:hAnsi="Aptos Display"/>
                <w:b/>
                <w:bCs/>
                <w:color w:val="31849B" w:themeColor="accent5" w:themeShade="BF"/>
                <w:sz w:val="24"/>
                <w:szCs w:val="24"/>
              </w:rPr>
            </w:pPr>
            <w:r w:rsidRPr="0040655F">
              <w:rPr>
                <w:rFonts w:ascii="Aptos Display" w:hAnsi="Aptos Display"/>
                <w:b/>
                <w:bCs/>
                <w:color w:val="31849B" w:themeColor="accent5" w:themeShade="BF"/>
                <w:sz w:val="24"/>
                <w:szCs w:val="24"/>
              </w:rPr>
              <w:t>Community Leadership, Mandate, and Legitimacy</w:t>
            </w:r>
          </w:p>
          <w:p w:rsidR="00132FF5" w:rsidP="006C6DDD" w:rsidRDefault="00132FF5" w14:paraId="014C1230" w14:textId="77777777">
            <w:pPr>
              <w:widowControl w:val="0"/>
              <w:tabs>
                <w:tab w:val="left" w:pos="450"/>
              </w:tabs>
              <w:spacing w:before="0" w:after="0" w:line="240" w:lineRule="auto"/>
              <w:outlineLvl w:val="4"/>
              <w:rPr>
                <w:rFonts w:ascii="Aptos Display" w:hAnsi="Aptos Display"/>
                <w:b/>
                <w:bCs/>
                <w:color w:val="auto"/>
              </w:rPr>
            </w:pPr>
          </w:p>
          <w:p w:rsidRPr="0040655F" w:rsidR="006C6DDD" w:rsidP="006C6DDD" w:rsidRDefault="001E02EB" w14:paraId="5123F287" w14:textId="63137665">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b/>
                <w:bCs/>
                <w:color w:val="auto"/>
              </w:rPr>
              <w:t xml:space="preserve">In no more than </w:t>
            </w:r>
            <w:r w:rsidRPr="5167620A" w:rsidR="2A82D817">
              <w:rPr>
                <w:rFonts w:ascii="Aptos Display" w:hAnsi="Aptos Display"/>
                <w:b/>
                <w:bCs/>
                <w:color w:val="auto"/>
              </w:rPr>
              <w:t>1,5</w:t>
            </w:r>
            <w:r w:rsidRPr="5167620A" w:rsidR="74E81728">
              <w:rPr>
                <w:rFonts w:ascii="Aptos Display" w:hAnsi="Aptos Display"/>
                <w:b/>
                <w:bCs/>
                <w:color w:val="auto"/>
              </w:rPr>
              <w:t>00</w:t>
            </w:r>
            <w:r w:rsidRPr="0040655F">
              <w:rPr>
                <w:rFonts w:ascii="Aptos Display" w:hAnsi="Aptos Display"/>
                <w:b/>
                <w:bCs/>
                <w:color w:val="auto"/>
              </w:rPr>
              <w:t xml:space="preserve"> words:</w:t>
            </w:r>
            <w:r w:rsidRPr="0040655F">
              <w:rPr>
                <w:rFonts w:ascii="Aptos Display" w:hAnsi="Aptos Display"/>
                <w:color w:val="auto"/>
              </w:rPr>
              <w:t xml:space="preserve"> Please </w:t>
            </w:r>
            <w:r w:rsidRPr="0040655F" w:rsidR="00C25C25">
              <w:rPr>
                <w:rFonts w:ascii="Aptos Display" w:hAnsi="Aptos Display"/>
                <w:color w:val="auto"/>
              </w:rPr>
              <w:t>describe t</w:t>
            </w:r>
            <w:r w:rsidRPr="0040655F" w:rsidR="006C6DDD">
              <w:rPr>
                <w:rFonts w:ascii="Aptos Display" w:hAnsi="Aptos Display"/>
                <w:color w:val="auto"/>
              </w:rPr>
              <w:t>he strength, credibility, and legitimacy of the Local Group within the defined local area.</w:t>
            </w:r>
          </w:p>
          <w:p w:rsidRPr="0040655F" w:rsidR="006C6DDD" w:rsidP="006C6DDD" w:rsidRDefault="006C6DDD" w14:paraId="6B1BF630" w14:textId="77777777">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color w:val="auto"/>
              </w:rPr>
              <w:t>Assessment will consider:</w:t>
            </w:r>
          </w:p>
          <w:p w:rsidRPr="0040655F" w:rsidR="006C6DDD" w:rsidP="6310FE60" w:rsidRDefault="006C6DDD" w14:paraId="2AC0903E" w14:textId="77777777">
            <w:pPr>
              <w:pStyle w:val="ListParagraph"/>
              <w:widowControl w:val="0"/>
              <w:numPr>
                <w:ilvl w:val="0"/>
                <w:numId w:val="37"/>
              </w:numPr>
              <w:tabs>
                <w:tab w:val="num" w:pos="311"/>
              </w:tabs>
              <w:spacing w:before="0" w:after="0" w:line="240" w:lineRule="auto"/>
              <w:outlineLvl w:val="4"/>
              <w:rPr>
                <w:rFonts w:ascii="Aptos Display" w:hAnsi="Aptos Display"/>
                <w:color w:val="auto"/>
              </w:rPr>
            </w:pPr>
            <w:r w:rsidRPr="0040655F">
              <w:rPr>
                <w:rFonts w:ascii="Aptos Display" w:hAnsi="Aptos Display"/>
                <w:color w:val="auto"/>
              </w:rPr>
              <w:t>Demonstrated recognition as trusted community leaders within the local area.</w:t>
            </w:r>
          </w:p>
          <w:p w:rsidRPr="00004831" w:rsidR="006C6DDD" w:rsidRDefault="006C6DDD" w14:paraId="386A574B" w14:textId="5DE296D7">
            <w:pPr>
              <w:pStyle w:val="ListParagraph"/>
              <w:widowControl w:val="0"/>
              <w:numPr>
                <w:ilvl w:val="0"/>
                <w:numId w:val="37"/>
              </w:numPr>
              <w:tabs>
                <w:tab w:val="num" w:pos="311"/>
              </w:tabs>
              <w:spacing w:before="0" w:after="0" w:line="240" w:lineRule="auto"/>
              <w:outlineLvl w:val="4"/>
              <w:rPr>
                <w:rFonts w:ascii="Aptos Display" w:hAnsi="Aptos Display"/>
                <w:color w:val="auto"/>
              </w:rPr>
            </w:pPr>
            <w:r w:rsidRPr="00004831">
              <w:rPr>
                <w:rFonts w:ascii="Aptos Display" w:hAnsi="Aptos Display"/>
                <w:color w:val="auto"/>
              </w:rPr>
              <w:t xml:space="preserve">Evidence of mandate and </w:t>
            </w:r>
            <w:r w:rsidRPr="00004831">
              <w:rPr>
                <w:rFonts w:ascii="Aptos Display" w:hAnsi="Aptos Display"/>
                <w:color w:val="000000" w:themeColor="text1"/>
              </w:rPr>
              <w:t xml:space="preserve">support from key partners, </w:t>
            </w:r>
            <w:r w:rsidRPr="00004831">
              <w:rPr>
                <w:rFonts w:ascii="Aptos Display" w:hAnsi="Aptos Display"/>
                <w:i/>
                <w:iCs/>
                <w:color w:val="000000" w:themeColor="text1"/>
              </w:rPr>
              <w:t xml:space="preserve">such </w:t>
            </w:r>
            <w:r w:rsidRPr="00004831">
              <w:rPr>
                <w:rFonts w:ascii="Aptos Display" w:hAnsi="Aptos Display"/>
                <w:i/>
                <w:iCs/>
                <w:color w:val="auto"/>
              </w:rPr>
              <w:t>as</w:t>
            </w:r>
            <w:r w:rsidRPr="00004831">
              <w:rPr>
                <w:rFonts w:ascii="Aptos Display" w:hAnsi="Aptos Display"/>
                <w:color w:val="auto"/>
              </w:rPr>
              <w:t xml:space="preserve"> iwi and hapū, local Government,</w:t>
            </w:r>
            <w:r w:rsidRPr="00004831" w:rsidR="00004831">
              <w:rPr>
                <w:rFonts w:ascii="Aptos Display" w:hAnsi="Aptos Display"/>
                <w:color w:val="auto"/>
              </w:rPr>
              <w:t xml:space="preserve"> </w:t>
            </w:r>
            <w:r w:rsidRPr="00004831">
              <w:rPr>
                <w:rFonts w:ascii="Aptos Display" w:hAnsi="Aptos Display"/>
                <w:color w:val="auto"/>
              </w:rPr>
              <w:t xml:space="preserve">Public Service Leads, Community Trusts, philanthropic organisations, mayors, and </w:t>
            </w:r>
            <w:r w:rsidR="00004831">
              <w:rPr>
                <w:rFonts w:ascii="Aptos Display" w:hAnsi="Aptos Display"/>
                <w:color w:val="auto"/>
              </w:rPr>
              <w:t xml:space="preserve">other </w:t>
            </w:r>
            <w:r w:rsidRPr="00004831">
              <w:rPr>
                <w:rFonts w:ascii="Aptos Display" w:hAnsi="Aptos Display"/>
                <w:color w:val="auto"/>
              </w:rPr>
              <w:t>community</w:t>
            </w:r>
            <w:r w:rsidR="00004831">
              <w:rPr>
                <w:rFonts w:ascii="Aptos Display" w:hAnsi="Aptos Display"/>
                <w:color w:val="auto"/>
              </w:rPr>
              <w:t xml:space="preserve"> </w:t>
            </w:r>
            <w:r w:rsidRPr="00004831">
              <w:rPr>
                <w:rFonts w:ascii="Aptos Display" w:hAnsi="Aptos Display"/>
                <w:color w:val="auto"/>
              </w:rPr>
              <w:t>leaders.</w:t>
            </w:r>
          </w:p>
          <w:p w:rsidRPr="0040655F" w:rsidR="006C6DDD" w:rsidP="6310FE60" w:rsidRDefault="006C6DDD" w14:paraId="62A397A2" w14:textId="4194318E">
            <w:pPr>
              <w:pStyle w:val="ListParagraph"/>
              <w:widowControl w:val="0"/>
              <w:numPr>
                <w:ilvl w:val="0"/>
                <w:numId w:val="37"/>
              </w:numPr>
              <w:tabs>
                <w:tab w:val="num" w:pos="311"/>
                <w:tab w:val="right" w:pos="9870"/>
              </w:tabs>
              <w:spacing w:before="0" w:after="0" w:line="240" w:lineRule="auto"/>
              <w:outlineLvl w:val="4"/>
              <w:rPr>
                <w:rFonts w:ascii="Aptos Display" w:hAnsi="Aptos Display"/>
                <w:color w:val="000000" w:themeColor="text1"/>
              </w:rPr>
            </w:pPr>
            <w:r w:rsidRPr="0040655F">
              <w:rPr>
                <w:rFonts w:ascii="Aptos Display" w:hAnsi="Aptos Display"/>
                <w:color w:val="000000" w:themeColor="text1"/>
              </w:rPr>
              <w:t>Recognition of existing post-Treaty settlement commitments, active social accords, and the role of iwi, hapū, and whānau.</w:t>
            </w:r>
          </w:p>
          <w:p w:rsidRPr="0040655F" w:rsidR="006C6DDD" w:rsidP="1B63350C" w:rsidRDefault="006C6DDD" w14:paraId="38FD1551" w14:textId="1D5DDD78">
            <w:pPr>
              <w:pStyle w:val="ListParagraph"/>
              <w:widowControl w:val="0"/>
              <w:numPr>
                <w:ilvl w:val="0"/>
                <w:numId w:val="37"/>
              </w:numPr>
              <w:tabs>
                <w:tab w:val="num" w:pos="311"/>
              </w:tabs>
              <w:spacing w:before="0" w:after="0" w:line="240" w:lineRule="auto"/>
              <w:outlineLvl w:val="4"/>
              <w:rPr>
                <w:rFonts w:ascii="Aptos Display" w:hAnsi="Aptos Display"/>
                <w:color w:val="auto"/>
              </w:rPr>
            </w:pPr>
            <w:r w:rsidRPr="0040655F">
              <w:rPr>
                <w:rFonts w:ascii="Aptos Display" w:hAnsi="Aptos Display"/>
                <w:color w:val="auto"/>
              </w:rPr>
              <w:t>Ability to represent, speak for, and work with the whole community, including diverse families and population groups.</w:t>
            </w:r>
          </w:p>
          <w:p w:rsidRPr="0040655F" w:rsidR="006C6DDD" w:rsidP="6310FE60" w:rsidRDefault="006C6DDD" w14:paraId="60279ABE" w14:textId="6AB8B3C0">
            <w:pPr>
              <w:pStyle w:val="ListParagraph"/>
              <w:widowControl w:val="0"/>
              <w:numPr>
                <w:ilvl w:val="0"/>
                <w:numId w:val="37"/>
              </w:numPr>
              <w:tabs>
                <w:tab w:val="num" w:pos="311"/>
              </w:tabs>
              <w:spacing w:before="0" w:after="0" w:line="240" w:lineRule="auto"/>
              <w:outlineLvl w:val="4"/>
              <w:rPr>
                <w:rFonts w:ascii="Aptos Display" w:hAnsi="Aptos Display"/>
                <w:color w:val="auto"/>
              </w:rPr>
            </w:pPr>
            <w:r w:rsidRPr="0040655F">
              <w:rPr>
                <w:rFonts w:ascii="Aptos Display" w:hAnsi="Aptos Display"/>
                <w:color w:val="auto"/>
              </w:rPr>
              <w:t>Evidence that families and community networks acknowledge and support the Local Group and their role.</w:t>
            </w:r>
          </w:p>
          <w:p w:rsidRPr="0040655F" w:rsidR="006C6DDD" w:rsidP="6310FE60" w:rsidRDefault="006C6DDD" w14:paraId="6A684E73" w14:textId="593FA51C">
            <w:pPr>
              <w:pStyle w:val="ListParagraph"/>
              <w:widowControl w:val="0"/>
              <w:numPr>
                <w:ilvl w:val="0"/>
                <w:numId w:val="37"/>
              </w:numPr>
              <w:tabs>
                <w:tab w:val="num" w:pos="311"/>
              </w:tabs>
              <w:spacing w:before="0" w:after="0" w:line="240" w:lineRule="auto"/>
              <w:outlineLvl w:val="4"/>
              <w:rPr>
                <w:rFonts w:ascii="Aptos Display" w:hAnsi="Aptos Display"/>
                <w:b/>
                <w:bCs/>
                <w:color w:val="auto"/>
              </w:rPr>
            </w:pPr>
            <w:r w:rsidRPr="0040655F">
              <w:rPr>
                <w:rFonts w:ascii="Aptos Display" w:hAnsi="Aptos Display"/>
                <w:color w:val="auto"/>
              </w:rPr>
              <w:t xml:space="preserve">The </w:t>
            </w:r>
            <w:r w:rsidRPr="0040655F" w:rsidR="00224F26">
              <w:rPr>
                <w:rFonts w:ascii="Aptos Display" w:hAnsi="Aptos Display"/>
                <w:color w:val="auto"/>
              </w:rPr>
              <w:t>Local Group</w:t>
            </w:r>
            <w:r w:rsidRPr="0040655F">
              <w:rPr>
                <w:rFonts w:ascii="Aptos Display" w:hAnsi="Aptos Display"/>
                <w:color w:val="auto"/>
              </w:rPr>
              <w:t xml:space="preserve"> should include (or be actively supported by a</w:t>
            </w:r>
            <w:r w:rsidRPr="0040655F" w:rsidR="0089711A">
              <w:rPr>
                <w:rFonts w:ascii="Aptos Display" w:hAnsi="Aptos Display"/>
                <w:color w:val="auto"/>
              </w:rPr>
              <w:t xml:space="preserve"> r</w:t>
            </w:r>
            <w:r w:rsidRPr="0040655F">
              <w:rPr>
                <w:rFonts w:ascii="Aptos Display" w:hAnsi="Aptos Display"/>
                <w:color w:val="auto"/>
              </w:rPr>
              <w:t>elevant</w:t>
            </w:r>
            <w:r w:rsidRPr="067B4326" w:rsidR="3EB34CC5">
              <w:rPr>
                <w:rFonts w:ascii="Aptos Display" w:hAnsi="Aptos Display"/>
                <w:color w:val="auto"/>
              </w:rPr>
              <w:t xml:space="preserve"> </w:t>
            </w:r>
            <w:r w:rsidR="007609FF">
              <w:rPr>
                <w:rFonts w:ascii="Aptos Display" w:hAnsi="Aptos Display"/>
                <w:color w:val="auto"/>
              </w:rPr>
              <w:t>M</w:t>
            </w:r>
            <w:r w:rsidRPr="0040655F">
              <w:rPr>
                <w:rFonts w:ascii="Aptos Display" w:hAnsi="Aptos Display"/>
                <w:color w:val="auto"/>
              </w:rPr>
              <w:t>ana Whenua</w:t>
            </w:r>
            <w:r w:rsidRPr="0615F904" w:rsidR="2C9B6B32">
              <w:rPr>
                <w:rFonts w:ascii="Aptos Display" w:hAnsi="Aptos Display"/>
                <w:color w:val="auto"/>
              </w:rPr>
              <w:t xml:space="preserve"> </w:t>
            </w:r>
            <w:r w:rsidRPr="0040655F">
              <w:rPr>
                <w:rFonts w:ascii="Aptos Display" w:hAnsi="Aptos Display"/>
                <w:color w:val="auto"/>
              </w:rPr>
              <w:t>Rūnanga, Post Settlement Governance Entity in the area and/or</w:t>
            </w:r>
            <w:r w:rsidRPr="0040655F" w:rsidR="0089711A">
              <w:rPr>
                <w:rFonts w:ascii="Aptos Display" w:hAnsi="Aptos Display"/>
                <w:color w:val="auto"/>
              </w:rPr>
              <w:t xml:space="preserve"> </w:t>
            </w:r>
            <w:r w:rsidR="007609FF">
              <w:rPr>
                <w:rFonts w:ascii="Aptos Display" w:hAnsi="Aptos Display"/>
                <w:color w:val="auto"/>
              </w:rPr>
              <w:t>a</w:t>
            </w:r>
            <w:r w:rsidRPr="0040655F">
              <w:rPr>
                <w:rFonts w:ascii="Aptos Display" w:hAnsi="Aptos Display"/>
                <w:color w:val="auto"/>
              </w:rPr>
              <w:t> Local</w:t>
            </w:r>
            <w:r w:rsidRPr="7FE239E7" w:rsidR="0484E6ED">
              <w:rPr>
                <w:rFonts w:ascii="Aptos Display" w:hAnsi="Aptos Display"/>
                <w:color w:val="auto"/>
              </w:rPr>
              <w:t xml:space="preserve"> </w:t>
            </w:r>
            <w:r w:rsidRPr="0040655F">
              <w:rPr>
                <w:rFonts w:ascii="Aptos Display" w:hAnsi="Aptos Display"/>
                <w:color w:val="auto"/>
              </w:rPr>
              <w:t>Authority or</w:t>
            </w:r>
            <w:r w:rsidRPr="0F3FD253" w:rsidR="413B8815">
              <w:rPr>
                <w:rFonts w:ascii="Aptos Display" w:hAnsi="Aptos Display"/>
                <w:color w:val="auto"/>
              </w:rPr>
              <w:t xml:space="preserve"> </w:t>
            </w:r>
            <w:r w:rsidR="00933835">
              <w:rPr>
                <w:rFonts w:ascii="Aptos Display" w:hAnsi="Aptos Display"/>
                <w:color w:val="auto"/>
              </w:rPr>
              <w:t>L</w:t>
            </w:r>
            <w:r w:rsidRPr="0040655F">
              <w:rPr>
                <w:rFonts w:ascii="Aptos Display" w:hAnsi="Aptos Display"/>
                <w:color w:val="auto"/>
              </w:rPr>
              <w:t>ocal Council.</w:t>
            </w:r>
          </w:p>
          <w:p w:rsidR="006C6DDD" w:rsidP="6310FE60" w:rsidRDefault="006C6DDD" w14:paraId="2651056A" w14:textId="77777777">
            <w:pPr>
              <w:pStyle w:val="ListParagraph"/>
              <w:widowControl w:val="0"/>
              <w:numPr>
                <w:ilvl w:val="0"/>
                <w:numId w:val="37"/>
              </w:numPr>
              <w:tabs>
                <w:tab w:val="num" w:pos="311"/>
              </w:tabs>
              <w:spacing w:before="0" w:after="0" w:line="240" w:lineRule="auto"/>
              <w:outlineLvl w:val="4"/>
              <w:rPr>
                <w:rFonts w:ascii="Aptos Display" w:hAnsi="Aptos Display"/>
                <w:color w:val="auto"/>
              </w:rPr>
            </w:pPr>
            <w:r w:rsidRPr="0040655F">
              <w:rPr>
                <w:rFonts w:ascii="Aptos Display" w:hAnsi="Aptos Display"/>
                <w:color w:val="auto"/>
              </w:rPr>
              <w:t xml:space="preserve">Sustained leadership, and appropriate re-election or appointment processes. </w:t>
            </w:r>
          </w:p>
          <w:p w:rsidRPr="0040655F" w:rsidR="00D13BF7" w:rsidP="00D13BF7" w:rsidRDefault="00D13BF7" w14:paraId="3E969367" w14:textId="77777777">
            <w:pPr>
              <w:pStyle w:val="ListParagraph"/>
              <w:widowControl w:val="0"/>
              <w:tabs>
                <w:tab w:val="num" w:pos="311"/>
              </w:tabs>
              <w:spacing w:before="0" w:after="0" w:line="240" w:lineRule="auto"/>
              <w:ind w:left="720" w:firstLine="0"/>
              <w:outlineLvl w:val="4"/>
              <w:rPr>
                <w:rFonts w:ascii="Aptos Display" w:hAnsi="Aptos Display"/>
                <w:color w:val="auto"/>
              </w:rPr>
            </w:pPr>
          </w:p>
        </w:tc>
        <w:tc>
          <w:tcPr>
            <w:tcW w:w="1154" w:type="dxa"/>
          </w:tcPr>
          <w:p w:rsidRPr="0040655F" w:rsidR="006C6DDD" w:rsidP="006C6DDD" w:rsidRDefault="006C6DDD" w14:paraId="31A1B966" w14:textId="77777777">
            <w:pPr>
              <w:widowControl w:val="0"/>
              <w:tabs>
                <w:tab w:val="left" w:pos="450"/>
              </w:tabs>
              <w:spacing w:before="0" w:after="0" w:line="240" w:lineRule="auto"/>
              <w:jc w:val="center"/>
              <w:outlineLvl w:val="4"/>
              <w:rPr>
                <w:rFonts w:ascii="Aptos Display" w:hAnsi="Aptos Display"/>
                <w:b/>
                <w:bCs/>
                <w:color w:val="auto"/>
                <w:sz w:val="24"/>
                <w:szCs w:val="24"/>
              </w:rPr>
            </w:pPr>
            <w:r w:rsidRPr="0040655F">
              <w:rPr>
                <w:rFonts w:ascii="Aptos Display" w:hAnsi="Aptos Display"/>
                <w:b/>
                <w:bCs/>
                <w:color w:val="31849B" w:themeColor="accent5" w:themeShade="BF"/>
                <w:sz w:val="24"/>
                <w:szCs w:val="24"/>
              </w:rPr>
              <w:t>30%</w:t>
            </w:r>
          </w:p>
        </w:tc>
      </w:tr>
      <w:tr w:rsidRPr="0040655F" w:rsidR="00C25C25" w:rsidTr="0071482B" w14:paraId="19A81528" w14:textId="77777777">
        <w:trPr>
          <w:cantSplit/>
          <w:trHeight w:val="300"/>
        </w:trPr>
        <w:tc>
          <w:tcPr>
            <w:tcW w:w="9046" w:type="dxa"/>
          </w:tcPr>
          <w:p w:rsidRPr="0040655F" w:rsidR="005D48BF" w:rsidP="00E54198" w:rsidRDefault="00C32E6A" w14:paraId="3C5473B2" w14:textId="401D9AA1">
            <w:pPr>
              <w:pStyle w:val="BodyText"/>
              <w:spacing w:before="0" w:after="0" w:line="240" w:lineRule="auto"/>
              <w:ind w:left="0"/>
              <w:rPr>
                <w:rFonts w:ascii="Aptos Display" w:hAnsi="Aptos Display"/>
                <w:color w:val="auto"/>
              </w:rPr>
            </w:pPr>
            <w:r w:rsidRPr="0040655F">
              <w:rPr>
                <w:rFonts w:ascii="Aptos Display" w:hAnsi="Aptos Display"/>
                <w:color w:val="auto"/>
                <w:highlight w:val="yellow"/>
              </w:rPr>
              <w:t>Insert answer here</w:t>
            </w:r>
            <w:r w:rsidRPr="0040655F" w:rsidR="005D48BF">
              <w:rPr>
                <w:rFonts w:ascii="Aptos Display" w:hAnsi="Aptos Display"/>
                <w:color w:val="auto"/>
                <w:highlight w:val="yellow"/>
              </w:rPr>
              <w:t xml:space="preserve"> in no more than</w:t>
            </w:r>
            <w:r w:rsidRPr="5167620A" w:rsidR="005D48BF">
              <w:rPr>
                <w:rFonts w:ascii="Aptos Display" w:hAnsi="Aptos Display"/>
                <w:b/>
                <w:color w:val="auto"/>
                <w:highlight w:val="yellow"/>
              </w:rPr>
              <w:t xml:space="preserve"> </w:t>
            </w:r>
            <w:r w:rsidRPr="5167620A" w:rsidR="45400FE5">
              <w:rPr>
                <w:rFonts w:ascii="Aptos Display" w:hAnsi="Aptos Display"/>
                <w:b/>
                <w:bCs/>
                <w:color w:val="auto"/>
                <w:highlight w:val="yellow"/>
              </w:rPr>
              <w:t>1,5</w:t>
            </w:r>
            <w:r w:rsidRPr="5167620A" w:rsidR="005D48BF">
              <w:rPr>
                <w:rFonts w:ascii="Aptos Display" w:hAnsi="Aptos Display"/>
                <w:b/>
                <w:bCs/>
                <w:color w:val="auto"/>
                <w:highlight w:val="yellow"/>
              </w:rPr>
              <w:t>00</w:t>
            </w:r>
            <w:r w:rsidRPr="0040655F" w:rsidR="005D48BF">
              <w:rPr>
                <w:rFonts w:ascii="Aptos Display" w:hAnsi="Aptos Display"/>
                <w:color w:val="auto"/>
                <w:highlight w:val="yellow"/>
              </w:rPr>
              <w:t xml:space="preserve"> words</w:t>
            </w:r>
            <w:r w:rsidRPr="0040655F" w:rsidR="000B0BB8">
              <w:rPr>
                <w:rFonts w:ascii="Aptos Display" w:hAnsi="Aptos Display"/>
                <w:color w:val="auto"/>
                <w:highlight w:val="yellow"/>
              </w:rPr>
              <w:t xml:space="preserve"> and delete grey text below</w:t>
            </w:r>
            <w:r w:rsidRPr="0040655F" w:rsidR="00E54198">
              <w:rPr>
                <w:rFonts w:ascii="Aptos Display" w:hAnsi="Aptos Display"/>
                <w:color w:val="auto"/>
                <w:highlight w:val="yellow"/>
              </w:rPr>
              <w:t>. Make sure your answers stay within the specified word limits. Any content beyond the limit will not be read or assessed.</w:t>
            </w:r>
          </w:p>
          <w:p w:rsidRPr="0040655F" w:rsidR="00C32E6A" w:rsidP="00C32E6A" w:rsidRDefault="00C32E6A" w14:paraId="155B3BA9" w14:textId="0EE74EB5">
            <w:pPr>
              <w:widowControl w:val="0"/>
              <w:tabs>
                <w:tab w:val="left" w:pos="450"/>
              </w:tabs>
              <w:spacing w:before="0" w:after="0" w:line="240" w:lineRule="auto"/>
              <w:outlineLvl w:val="4"/>
              <w:rPr>
                <w:rFonts w:ascii="Aptos Display" w:hAnsi="Aptos Display"/>
                <w:color w:val="auto"/>
              </w:rPr>
            </w:pPr>
          </w:p>
          <w:p w:rsidRPr="0040655F" w:rsidR="00C32E6A" w:rsidP="00C32E6A" w:rsidRDefault="00C32E6A" w14:paraId="680C6CF4"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The following are prompt questions, please overtype this section with your response to the question:</w:t>
            </w:r>
          </w:p>
          <w:p w:rsidRPr="0040655F" w:rsidR="00C25C25" w:rsidP="006C6DDD" w:rsidRDefault="00C25C25" w14:paraId="0E3D3960" w14:textId="77777777">
            <w:pPr>
              <w:widowControl w:val="0"/>
              <w:tabs>
                <w:tab w:val="left" w:pos="450"/>
              </w:tabs>
              <w:spacing w:before="0" w:after="0" w:line="240" w:lineRule="auto"/>
              <w:outlineLvl w:val="4"/>
              <w:rPr>
                <w:rFonts w:ascii="Aptos Display" w:hAnsi="Aptos Display"/>
                <w:b/>
                <w:bCs/>
                <w:color w:val="auto"/>
              </w:rPr>
            </w:pPr>
          </w:p>
          <w:p w:rsidRPr="0040655F" w:rsidR="001833E2" w:rsidP="001833E2" w:rsidRDefault="008F0652" w14:paraId="6927C0DD" w14:textId="751E9B70">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w:t>
            </w:r>
            <w:r w:rsidRPr="0040655F" w:rsidR="008C7A07">
              <w:rPr>
                <w:rFonts w:ascii="Aptos Display" w:hAnsi="Aptos Display"/>
                <w:color w:val="808080" w:themeColor="background1" w:themeShade="80"/>
              </w:rPr>
              <w:t>pt q</w:t>
            </w:r>
            <w:r w:rsidRPr="0040655F" w:rsidR="001833E2">
              <w:rPr>
                <w:rFonts w:ascii="Aptos Display" w:hAnsi="Aptos Display"/>
                <w:color w:val="808080" w:themeColor="background1" w:themeShade="80"/>
              </w:rPr>
              <w:t xml:space="preserve">uestion 1 – Recognition and trusted leadership </w:t>
            </w:r>
          </w:p>
          <w:p w:rsidRPr="0040655F" w:rsidR="001833E2" w:rsidP="001833E2" w:rsidRDefault="001833E2" w14:paraId="778233B0" w14:textId="509A0AED">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What evidence can you provide that your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is recognised as trusted community leaders </w:t>
            </w:r>
            <w:r w:rsidRPr="0040655F" w:rsidR="003F4B3E">
              <w:rPr>
                <w:rFonts w:ascii="Aptos Display" w:hAnsi="Aptos Display"/>
                <w:color w:val="808080" w:themeColor="background1" w:themeShade="80"/>
              </w:rPr>
              <w:t>that</w:t>
            </w:r>
            <w:r w:rsidRPr="0040655F">
              <w:rPr>
                <w:rFonts w:ascii="Aptos Display" w:hAnsi="Aptos Display"/>
                <w:color w:val="808080" w:themeColor="background1" w:themeShade="80"/>
              </w:rPr>
              <w:t xml:space="preserve"> </w:t>
            </w:r>
            <w:r w:rsidRPr="0040655F" w:rsidR="00246E16">
              <w:rPr>
                <w:rFonts w:ascii="Aptos Display" w:hAnsi="Aptos Display"/>
                <w:color w:val="808080" w:themeColor="background1" w:themeShade="80"/>
              </w:rPr>
              <w:t xml:space="preserve">has </w:t>
            </w:r>
            <w:r w:rsidRPr="0040655F">
              <w:rPr>
                <w:rFonts w:ascii="Aptos Display" w:hAnsi="Aptos Display"/>
                <w:color w:val="808080" w:themeColor="background1" w:themeShade="80"/>
              </w:rPr>
              <w:t xml:space="preserve">community responsiveness within your defined local area? </w:t>
            </w:r>
          </w:p>
          <w:p w:rsidRPr="0040655F" w:rsidR="001833E2" w:rsidP="001833E2" w:rsidRDefault="001833E2" w14:paraId="525EA360" w14:textId="329E109B">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 </w:t>
            </w:r>
          </w:p>
          <w:p w:rsidRPr="0040655F" w:rsidR="001833E2" w:rsidP="001833E2" w:rsidRDefault="003F4B3E" w14:paraId="293D86C3" w14:textId="25444D9A">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1833E2">
              <w:rPr>
                <w:rFonts w:ascii="Aptos Display" w:hAnsi="Aptos Display"/>
                <w:color w:val="808080" w:themeColor="background1" w:themeShade="80"/>
              </w:rPr>
              <w:t xml:space="preserve">uestion 2 – Mandate and endorsement </w:t>
            </w:r>
          </w:p>
          <w:p w:rsidRPr="0040655F" w:rsidR="001833E2" w:rsidP="001833E2" w:rsidRDefault="001833E2" w14:paraId="3628EF4D" w14:textId="7FE3B2B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Please outline the formal and informal mandate your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holds, including endorsements or support from iwi, hapū, local authorities, community leaders, and other key </w:t>
            </w:r>
            <w:r w:rsidRPr="0040655F" w:rsidR="00AA3346">
              <w:rPr>
                <w:rFonts w:ascii="Aptos Display" w:hAnsi="Aptos Display"/>
                <w:color w:val="808080" w:themeColor="background1" w:themeShade="80"/>
              </w:rPr>
              <w:t>trusted community members</w:t>
            </w:r>
            <w:r w:rsidRPr="0040655F">
              <w:rPr>
                <w:rFonts w:ascii="Aptos Display" w:hAnsi="Aptos Display"/>
                <w:color w:val="808080" w:themeColor="background1" w:themeShade="80"/>
              </w:rPr>
              <w:t xml:space="preserve">. </w:t>
            </w:r>
          </w:p>
          <w:p w:rsidRPr="0040655F" w:rsidR="001833E2" w:rsidP="001833E2" w:rsidRDefault="001833E2" w14:paraId="5B712FB1" w14:textId="77777777">
            <w:pPr>
              <w:widowControl w:val="0"/>
              <w:tabs>
                <w:tab w:val="left" w:pos="450"/>
              </w:tabs>
              <w:spacing w:before="0" w:after="0" w:line="240" w:lineRule="auto"/>
              <w:outlineLvl w:val="4"/>
              <w:rPr>
                <w:rFonts w:ascii="Aptos Display" w:hAnsi="Aptos Display"/>
                <w:color w:val="808080" w:themeColor="background1" w:themeShade="80"/>
              </w:rPr>
            </w:pPr>
          </w:p>
          <w:p w:rsidRPr="0040655F" w:rsidR="001833E2" w:rsidP="001833E2" w:rsidRDefault="00AA3346" w14:paraId="403EDA93" w14:textId="34B63B02">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1833E2">
              <w:rPr>
                <w:rFonts w:ascii="Aptos Display" w:hAnsi="Aptos Display"/>
                <w:color w:val="808080" w:themeColor="background1" w:themeShade="80"/>
              </w:rPr>
              <w:t xml:space="preserve">uestion 3 – Representation and inclusiveness </w:t>
            </w:r>
          </w:p>
          <w:p w:rsidRPr="0040655F" w:rsidR="001833E2" w:rsidP="001833E2" w:rsidRDefault="001833E2" w14:paraId="0550B714" w14:textId="31821743">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Please describe the composition of your </w:t>
            </w:r>
            <w:r w:rsidRPr="0040655F" w:rsidR="002308F3">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including the organisations/groups represented, and how it can represent, speak for, and work with the whole community, including diverse families and priority populations such as Māori, Pasifika, and migrant populations? </w:t>
            </w:r>
          </w:p>
          <w:p w:rsidRPr="0040655F" w:rsidR="001833E2" w:rsidP="001833E2" w:rsidRDefault="001833E2" w14:paraId="048C2E92" w14:textId="77777777">
            <w:pPr>
              <w:widowControl w:val="0"/>
              <w:tabs>
                <w:tab w:val="left" w:pos="450"/>
              </w:tabs>
              <w:spacing w:before="0" w:after="0" w:line="240" w:lineRule="auto"/>
              <w:outlineLvl w:val="4"/>
              <w:rPr>
                <w:rFonts w:ascii="Aptos Display" w:hAnsi="Aptos Display"/>
                <w:color w:val="808080" w:themeColor="background1" w:themeShade="80"/>
              </w:rPr>
            </w:pPr>
          </w:p>
          <w:p w:rsidRPr="0040655F" w:rsidR="001833E2" w:rsidP="001833E2" w:rsidRDefault="00AA3346" w14:paraId="797249D9" w14:textId="0250AACB">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1833E2">
              <w:rPr>
                <w:rFonts w:ascii="Aptos Display" w:hAnsi="Aptos Display"/>
                <w:color w:val="808080" w:themeColor="background1" w:themeShade="80"/>
              </w:rPr>
              <w:t xml:space="preserve">uestion 4 – Mana Whenua and </w:t>
            </w:r>
            <w:r w:rsidRPr="0040655F" w:rsidR="003329C2">
              <w:rPr>
                <w:rFonts w:ascii="Aptos Display" w:hAnsi="Aptos Display"/>
                <w:color w:val="808080" w:themeColor="background1" w:themeShade="80"/>
              </w:rPr>
              <w:t>Accord</w:t>
            </w:r>
            <w:r w:rsidRPr="0040655F" w:rsidR="001833E2">
              <w:rPr>
                <w:rFonts w:ascii="Aptos Display" w:hAnsi="Aptos Display"/>
                <w:color w:val="808080" w:themeColor="background1" w:themeShade="80"/>
              </w:rPr>
              <w:t xml:space="preserve"> partnership </w:t>
            </w:r>
          </w:p>
          <w:p w:rsidRPr="0040655F" w:rsidR="001833E2" w:rsidP="001833E2" w:rsidRDefault="001833E2" w14:paraId="3088028B" w14:textId="47F4D4C4">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Describe how Mana Whenua Rūnanga, Post Settlement Governance Entities, </w:t>
            </w:r>
            <w:r w:rsidRPr="0040655F" w:rsidR="00EC5A95">
              <w:rPr>
                <w:rFonts w:ascii="Aptos Display" w:hAnsi="Aptos Display"/>
                <w:color w:val="808080" w:themeColor="background1" w:themeShade="80"/>
              </w:rPr>
              <w:t xml:space="preserve">active social accords </w:t>
            </w:r>
            <w:r w:rsidRPr="0040655F">
              <w:rPr>
                <w:rFonts w:ascii="Aptos Display" w:hAnsi="Aptos Display"/>
                <w:color w:val="808080" w:themeColor="background1" w:themeShade="80"/>
              </w:rPr>
              <w:t xml:space="preserve">and/or local authorities are involved, and how these relationships strengthen your legitimacy and decision-making authority. </w:t>
            </w:r>
          </w:p>
          <w:p w:rsidRPr="0040655F" w:rsidR="00C25C25" w:rsidP="001833E2" w:rsidRDefault="00C25C25" w14:paraId="046DD0E1" w14:textId="399B6C4A">
            <w:pPr>
              <w:widowControl w:val="0"/>
              <w:tabs>
                <w:tab w:val="left" w:pos="450"/>
              </w:tabs>
              <w:spacing w:before="0" w:after="0" w:line="240" w:lineRule="auto"/>
              <w:outlineLvl w:val="4"/>
              <w:rPr>
                <w:rFonts w:ascii="Aptos Display" w:hAnsi="Aptos Display"/>
                <w:b/>
                <w:bCs/>
                <w:color w:val="auto"/>
              </w:rPr>
            </w:pPr>
          </w:p>
        </w:tc>
        <w:tc>
          <w:tcPr>
            <w:tcW w:w="1154" w:type="dxa"/>
          </w:tcPr>
          <w:p w:rsidRPr="0040655F" w:rsidR="00C25C25" w:rsidP="006C6DDD" w:rsidRDefault="00C25C25" w14:paraId="03F2EE2E" w14:textId="77777777">
            <w:pPr>
              <w:widowControl w:val="0"/>
              <w:tabs>
                <w:tab w:val="left" w:pos="450"/>
              </w:tabs>
              <w:spacing w:before="0" w:after="0" w:line="240" w:lineRule="auto"/>
              <w:jc w:val="center"/>
              <w:outlineLvl w:val="4"/>
              <w:rPr>
                <w:rFonts w:ascii="Aptos Display" w:hAnsi="Aptos Display"/>
                <w:b/>
                <w:bCs/>
                <w:color w:val="auto"/>
              </w:rPr>
            </w:pPr>
          </w:p>
        </w:tc>
      </w:tr>
      <w:tr w:rsidRPr="0040655F" w:rsidR="006C6DDD" w:rsidTr="0071482B" w14:paraId="4647C2C1" w14:textId="77777777">
        <w:trPr>
          <w:cantSplit/>
          <w:trHeight w:val="300"/>
        </w:trPr>
        <w:tc>
          <w:tcPr>
            <w:tcW w:w="9046" w:type="dxa"/>
          </w:tcPr>
          <w:p w:rsidRPr="0040655F" w:rsidR="006C6DDD" w:rsidP="00132FF5" w:rsidRDefault="006C6DDD" w14:paraId="05B5215C" w14:textId="60F4FAD4">
            <w:pPr>
              <w:pStyle w:val="ListParagraph"/>
              <w:widowControl w:val="0"/>
              <w:numPr>
                <w:ilvl w:val="0"/>
                <w:numId w:val="35"/>
              </w:numPr>
              <w:tabs>
                <w:tab w:val="left" w:pos="738"/>
                <w:tab w:val="right" w:pos="9870"/>
              </w:tabs>
              <w:spacing w:before="0" w:after="0" w:line="240" w:lineRule="auto"/>
              <w:ind w:hanging="720"/>
              <w:outlineLvl w:val="4"/>
              <w:rPr>
                <w:rFonts w:ascii="Aptos Display" w:hAnsi="Aptos Display"/>
                <w:b/>
                <w:bCs/>
                <w:color w:val="31849B" w:themeColor="accent5" w:themeShade="BF"/>
                <w:sz w:val="24"/>
                <w:szCs w:val="24"/>
              </w:rPr>
            </w:pPr>
            <w:r w:rsidRPr="0040655F">
              <w:rPr>
                <w:rFonts w:ascii="Aptos Display" w:hAnsi="Aptos Display"/>
                <w:b/>
                <w:bCs/>
                <w:color w:val="31849B" w:themeColor="accent5" w:themeShade="BF"/>
                <w:sz w:val="24"/>
                <w:szCs w:val="24"/>
              </w:rPr>
              <w:t>Collective Readiness and Commissioning Capability</w:t>
            </w:r>
          </w:p>
          <w:p w:rsidR="00132FF5" w:rsidP="006C6DDD" w:rsidRDefault="00132FF5" w14:paraId="13048BA2" w14:textId="77777777">
            <w:pPr>
              <w:widowControl w:val="0"/>
              <w:tabs>
                <w:tab w:val="left" w:pos="450"/>
              </w:tabs>
              <w:spacing w:before="0" w:after="0" w:line="240" w:lineRule="auto"/>
              <w:outlineLvl w:val="4"/>
              <w:rPr>
                <w:rFonts w:ascii="Aptos Display" w:hAnsi="Aptos Display"/>
                <w:b/>
                <w:bCs/>
                <w:color w:val="auto"/>
              </w:rPr>
            </w:pPr>
          </w:p>
          <w:p w:rsidRPr="0040655F" w:rsidR="006C6DDD" w:rsidP="006C6DDD" w:rsidRDefault="004E046C" w14:paraId="10CD75A1" w14:textId="6C05D838">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b/>
                <w:bCs/>
                <w:color w:val="auto"/>
              </w:rPr>
              <w:t xml:space="preserve">In no more than </w:t>
            </w:r>
            <w:r w:rsidRPr="5167620A" w:rsidR="5C4870F7">
              <w:rPr>
                <w:rFonts w:ascii="Aptos Display" w:hAnsi="Aptos Display"/>
                <w:b/>
                <w:bCs/>
                <w:color w:val="auto"/>
              </w:rPr>
              <w:t>6</w:t>
            </w:r>
            <w:r w:rsidRPr="5167620A" w:rsidR="3964F8F8">
              <w:rPr>
                <w:rFonts w:ascii="Aptos Display" w:hAnsi="Aptos Display"/>
                <w:b/>
                <w:bCs/>
                <w:color w:val="auto"/>
              </w:rPr>
              <w:t>00</w:t>
            </w:r>
            <w:r w:rsidRPr="0040655F">
              <w:rPr>
                <w:rFonts w:ascii="Aptos Display" w:hAnsi="Aptos Display"/>
                <w:b/>
                <w:bCs/>
                <w:color w:val="auto"/>
              </w:rPr>
              <w:t xml:space="preserve"> words:</w:t>
            </w:r>
            <w:r w:rsidRPr="0040655F">
              <w:rPr>
                <w:rFonts w:ascii="Aptos Display" w:hAnsi="Aptos Display"/>
                <w:color w:val="auto"/>
              </w:rPr>
              <w:t xml:space="preserve"> Please describe the</w:t>
            </w:r>
            <w:r w:rsidRPr="0040655F" w:rsidR="006C6DDD">
              <w:rPr>
                <w:rFonts w:ascii="Aptos Display" w:hAnsi="Aptos Display"/>
                <w:color w:val="auto"/>
              </w:rPr>
              <w:t xml:space="preserve"> extent to which the Local Group has the foundations, capability, and experience required to undertake a community-led commissioning role.</w:t>
            </w:r>
          </w:p>
          <w:p w:rsidRPr="0040655F" w:rsidR="006C6DDD" w:rsidP="006C6DDD" w:rsidRDefault="006C6DDD" w14:paraId="35266599" w14:textId="77777777">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color w:val="auto"/>
              </w:rPr>
              <w:t>Assessment will consider:</w:t>
            </w:r>
          </w:p>
          <w:p w:rsidRPr="0040655F" w:rsidR="006C6DDD" w:rsidP="2217E2EF" w:rsidRDefault="006C6DDD" w14:paraId="1D147CB2" w14:textId="364B204E">
            <w:pPr>
              <w:pStyle w:val="ListParagraph"/>
              <w:widowControl w:val="0"/>
              <w:numPr>
                <w:ilvl w:val="0"/>
                <w:numId w:val="38"/>
              </w:numPr>
              <w:tabs>
                <w:tab w:val="left" w:pos="450"/>
              </w:tabs>
              <w:spacing w:before="0" w:after="0" w:line="240" w:lineRule="auto"/>
              <w:outlineLvl w:val="4"/>
              <w:rPr>
                <w:rFonts w:ascii="Aptos Display" w:hAnsi="Aptos Display"/>
                <w:color w:val="auto"/>
              </w:rPr>
            </w:pPr>
            <w:r w:rsidRPr="0040655F">
              <w:rPr>
                <w:rFonts w:ascii="Aptos Display" w:hAnsi="Aptos Display"/>
                <w:color w:val="auto"/>
              </w:rPr>
              <w:t xml:space="preserve">Existing shared strategy, governance arrangements, leadership alignment, and operational collaboration across the </w:t>
            </w:r>
            <w:r w:rsidRPr="0040655F" w:rsidR="00224F26">
              <w:rPr>
                <w:rFonts w:ascii="Aptos Display" w:hAnsi="Aptos Display"/>
                <w:color w:val="auto"/>
              </w:rPr>
              <w:t>Local Group</w:t>
            </w:r>
            <w:r w:rsidRPr="0040655F">
              <w:rPr>
                <w:rFonts w:ascii="Aptos Display" w:hAnsi="Aptos Display"/>
                <w:color w:val="auto"/>
              </w:rPr>
              <w:t>.</w:t>
            </w:r>
          </w:p>
          <w:p w:rsidRPr="0040655F" w:rsidR="006C6DDD" w:rsidP="2217E2EF" w:rsidRDefault="006C6DDD" w14:paraId="36007189" w14:textId="50329733">
            <w:pPr>
              <w:pStyle w:val="ListParagraph"/>
              <w:widowControl w:val="0"/>
              <w:numPr>
                <w:ilvl w:val="0"/>
                <w:numId w:val="38"/>
              </w:numPr>
              <w:tabs>
                <w:tab w:val="left" w:pos="450"/>
              </w:tabs>
              <w:spacing w:before="0" w:after="0" w:line="240" w:lineRule="auto"/>
              <w:outlineLvl w:val="4"/>
              <w:rPr>
                <w:rFonts w:ascii="Aptos Display" w:hAnsi="Aptos Display"/>
                <w:color w:val="auto"/>
              </w:rPr>
            </w:pPr>
            <w:r w:rsidRPr="0040655F">
              <w:rPr>
                <w:rFonts w:ascii="Aptos Display" w:hAnsi="Aptos Display"/>
                <w:color w:val="auto"/>
              </w:rPr>
              <w:t xml:space="preserve">Evidence of past collaboration as a </w:t>
            </w:r>
            <w:r w:rsidRPr="0040655F" w:rsidR="00224F26">
              <w:rPr>
                <w:rFonts w:ascii="Aptos Display" w:hAnsi="Aptos Display"/>
                <w:color w:val="auto"/>
              </w:rPr>
              <w:t>Local Group</w:t>
            </w:r>
            <w:r w:rsidRPr="0040655F">
              <w:rPr>
                <w:rFonts w:ascii="Aptos Display" w:hAnsi="Aptos Display"/>
                <w:color w:val="auto"/>
              </w:rPr>
              <w:t xml:space="preserve">, joint problem-solving, and </w:t>
            </w:r>
            <w:r w:rsidRPr="0040655F" w:rsidR="00224F26">
              <w:rPr>
                <w:rFonts w:ascii="Aptos Display" w:hAnsi="Aptos Display"/>
                <w:color w:val="auto"/>
              </w:rPr>
              <w:t>Local Group</w:t>
            </w:r>
            <w:r w:rsidRPr="0040655F">
              <w:rPr>
                <w:rFonts w:ascii="Aptos Display" w:hAnsi="Aptos Display"/>
                <w:color w:val="auto"/>
              </w:rPr>
              <w:t xml:space="preserve"> accountability.</w:t>
            </w:r>
          </w:p>
          <w:p w:rsidRPr="0040655F" w:rsidR="006C6DDD" w:rsidP="2217E2EF" w:rsidRDefault="006C6DDD" w14:paraId="4A106970" w14:textId="09BD253D">
            <w:pPr>
              <w:pStyle w:val="ListParagraph"/>
              <w:widowControl w:val="0"/>
              <w:numPr>
                <w:ilvl w:val="0"/>
                <w:numId w:val="38"/>
              </w:numPr>
              <w:tabs>
                <w:tab w:val="left" w:pos="450"/>
              </w:tabs>
              <w:spacing w:before="0" w:after="0" w:line="240" w:lineRule="auto"/>
              <w:outlineLvl w:val="4"/>
              <w:rPr>
                <w:rFonts w:ascii="Aptos Display" w:hAnsi="Aptos Display"/>
                <w:color w:val="auto"/>
              </w:rPr>
            </w:pPr>
            <w:r w:rsidRPr="0040655F">
              <w:rPr>
                <w:rFonts w:ascii="Aptos Display" w:hAnsi="Aptos Display"/>
                <w:color w:val="auto"/>
              </w:rPr>
              <w:t>Experience managing public funding, including financial management, risk, assurance, and accountability requirements.</w:t>
            </w:r>
          </w:p>
          <w:p w:rsidRPr="0040655F" w:rsidR="006C6DDD" w:rsidP="2217E2EF" w:rsidRDefault="006C6DDD" w14:paraId="72A9D144" w14:textId="3245F803">
            <w:pPr>
              <w:pStyle w:val="ListParagraph"/>
              <w:widowControl w:val="0"/>
              <w:numPr>
                <w:ilvl w:val="0"/>
                <w:numId w:val="38"/>
              </w:numPr>
              <w:tabs>
                <w:tab w:val="left" w:pos="450"/>
              </w:tabs>
              <w:spacing w:before="0" w:after="0" w:line="240" w:lineRule="auto"/>
              <w:outlineLvl w:val="4"/>
              <w:rPr>
                <w:rFonts w:ascii="Aptos Display" w:hAnsi="Aptos Display"/>
                <w:color w:val="auto"/>
              </w:rPr>
            </w:pPr>
            <w:r w:rsidRPr="0040655F">
              <w:rPr>
                <w:rFonts w:ascii="Aptos Display" w:hAnsi="Aptos Display"/>
                <w:color w:val="auto"/>
              </w:rPr>
              <w:t>Understanding of commissioning functions (e.g. planning, purchasing, monitoring, and performance management).</w:t>
            </w:r>
          </w:p>
          <w:p w:rsidRPr="0040655F" w:rsidR="006C6DDD" w:rsidP="2217E2EF" w:rsidRDefault="006C6DDD" w14:paraId="77CE06E6" w14:textId="6A3BA5B0">
            <w:pPr>
              <w:pStyle w:val="ListParagraph"/>
              <w:widowControl w:val="0"/>
              <w:numPr>
                <w:ilvl w:val="0"/>
                <w:numId w:val="38"/>
              </w:numPr>
              <w:tabs>
                <w:tab w:val="left" w:pos="450"/>
              </w:tabs>
              <w:spacing w:before="0" w:after="0" w:line="240" w:lineRule="auto"/>
              <w:outlineLvl w:val="4"/>
              <w:rPr>
                <w:rFonts w:ascii="Aptos Display" w:hAnsi="Aptos Display"/>
                <w:color w:val="auto"/>
              </w:rPr>
            </w:pPr>
            <w:r w:rsidRPr="0040655F">
              <w:rPr>
                <w:rFonts w:ascii="Aptos Display" w:hAnsi="Aptos Display"/>
                <w:color w:val="auto"/>
              </w:rPr>
              <w:t xml:space="preserve">Demonstrated ability within the </w:t>
            </w:r>
            <w:r w:rsidRPr="0040655F" w:rsidR="00224F26">
              <w:rPr>
                <w:rFonts w:ascii="Aptos Display" w:hAnsi="Aptos Display"/>
                <w:color w:val="auto"/>
              </w:rPr>
              <w:t>Local Group</w:t>
            </w:r>
            <w:r w:rsidRPr="0040655F">
              <w:rPr>
                <w:rFonts w:ascii="Aptos Display" w:hAnsi="Aptos Display"/>
                <w:color w:val="auto"/>
              </w:rPr>
              <w:t xml:space="preserve"> to make fair, transparent, and community-wide funding decisions.</w:t>
            </w:r>
          </w:p>
          <w:p w:rsidR="006C6DDD" w:rsidP="2217E2EF" w:rsidRDefault="006C6DDD" w14:paraId="4CB5B06E" w14:textId="77777777">
            <w:pPr>
              <w:pStyle w:val="ListParagraph"/>
              <w:widowControl w:val="0"/>
              <w:numPr>
                <w:ilvl w:val="0"/>
                <w:numId w:val="38"/>
              </w:numPr>
              <w:tabs>
                <w:tab w:val="left" w:pos="450"/>
              </w:tabs>
              <w:spacing w:before="0" w:after="0" w:line="240" w:lineRule="auto"/>
              <w:outlineLvl w:val="4"/>
              <w:rPr>
                <w:rFonts w:ascii="Aptos Display" w:hAnsi="Aptos Display"/>
                <w:color w:val="auto"/>
              </w:rPr>
            </w:pPr>
            <w:r w:rsidRPr="0040655F">
              <w:rPr>
                <w:rFonts w:ascii="Aptos Display" w:hAnsi="Aptos Display"/>
                <w:color w:val="auto"/>
              </w:rPr>
              <w:t xml:space="preserve">Clear and credible conflict of interest policies and processes. </w:t>
            </w:r>
          </w:p>
          <w:p w:rsidRPr="0040655F" w:rsidR="000713FB" w:rsidP="000713FB" w:rsidRDefault="000713FB" w14:paraId="35EBA6A8" w14:textId="77777777">
            <w:pPr>
              <w:pStyle w:val="ListParagraph"/>
              <w:widowControl w:val="0"/>
              <w:tabs>
                <w:tab w:val="left" w:pos="450"/>
              </w:tabs>
              <w:spacing w:before="0" w:after="0" w:line="240" w:lineRule="auto"/>
              <w:ind w:left="720" w:firstLine="0"/>
              <w:outlineLvl w:val="4"/>
              <w:rPr>
                <w:rFonts w:ascii="Aptos Display" w:hAnsi="Aptos Display"/>
                <w:color w:val="auto"/>
              </w:rPr>
            </w:pPr>
          </w:p>
        </w:tc>
        <w:tc>
          <w:tcPr>
            <w:tcW w:w="1154" w:type="dxa"/>
          </w:tcPr>
          <w:p w:rsidRPr="0040655F" w:rsidR="006C6DDD" w:rsidP="006C6DDD" w:rsidRDefault="006C6DDD" w14:paraId="2C6553AC" w14:textId="77777777">
            <w:pPr>
              <w:widowControl w:val="0"/>
              <w:tabs>
                <w:tab w:val="left" w:pos="450"/>
              </w:tabs>
              <w:spacing w:before="0" w:after="0" w:line="240" w:lineRule="auto"/>
              <w:jc w:val="center"/>
              <w:outlineLvl w:val="4"/>
              <w:rPr>
                <w:rFonts w:ascii="Aptos Display" w:hAnsi="Aptos Display"/>
                <w:b/>
                <w:bCs/>
                <w:color w:val="auto"/>
              </w:rPr>
            </w:pPr>
            <w:r w:rsidRPr="0040655F">
              <w:rPr>
                <w:rFonts w:ascii="Aptos Display" w:hAnsi="Aptos Display"/>
                <w:b/>
                <w:bCs/>
                <w:color w:val="auto"/>
              </w:rPr>
              <w:t>15%</w:t>
            </w:r>
          </w:p>
        </w:tc>
      </w:tr>
      <w:tr w:rsidRPr="0040655F" w:rsidR="005657BE" w:rsidTr="5167620A" w14:paraId="40FAF02B" w14:textId="77777777">
        <w:trPr>
          <w:cantSplit/>
          <w:trHeight w:val="300"/>
        </w:trPr>
        <w:tc>
          <w:tcPr>
            <w:tcW w:w="10200" w:type="dxa"/>
            <w:gridSpan w:val="2"/>
          </w:tcPr>
          <w:p w:rsidRPr="0040655F" w:rsidR="005D48BF" w:rsidP="00E54198" w:rsidRDefault="005657BE" w14:paraId="7B7BA001" w14:textId="290A5E1D">
            <w:pPr>
              <w:pStyle w:val="BodyText"/>
              <w:spacing w:before="0" w:after="0" w:line="240" w:lineRule="auto"/>
              <w:ind w:left="0"/>
              <w:rPr>
                <w:rFonts w:ascii="Aptos Display" w:hAnsi="Aptos Display"/>
                <w:color w:val="auto"/>
              </w:rPr>
            </w:pPr>
            <w:r w:rsidRPr="0040655F">
              <w:rPr>
                <w:rFonts w:ascii="Aptos Display" w:hAnsi="Aptos Display"/>
                <w:color w:val="auto"/>
                <w:highlight w:val="yellow"/>
              </w:rPr>
              <w:t>Insert answer here</w:t>
            </w:r>
            <w:r w:rsidRPr="0040655F" w:rsidR="005D48BF">
              <w:rPr>
                <w:rFonts w:ascii="Aptos Display" w:hAnsi="Aptos Display"/>
                <w:color w:val="auto"/>
                <w:highlight w:val="yellow"/>
              </w:rPr>
              <w:t xml:space="preserve"> in no more than </w:t>
            </w:r>
            <w:r w:rsidRPr="5167620A" w:rsidR="3E2FBB81">
              <w:rPr>
                <w:rFonts w:ascii="Aptos Display" w:hAnsi="Aptos Display"/>
                <w:b/>
                <w:bCs/>
                <w:color w:val="auto"/>
                <w:highlight w:val="yellow"/>
              </w:rPr>
              <w:t>600</w:t>
            </w:r>
            <w:r w:rsidRPr="0040655F" w:rsidR="005D48BF">
              <w:rPr>
                <w:rFonts w:ascii="Aptos Display" w:hAnsi="Aptos Display"/>
                <w:b/>
                <w:bCs/>
                <w:color w:val="auto"/>
                <w:highlight w:val="yellow"/>
              </w:rPr>
              <w:t xml:space="preserve"> words</w:t>
            </w:r>
            <w:r w:rsidRPr="0040655F" w:rsidR="000B0BB8">
              <w:rPr>
                <w:rFonts w:ascii="Aptos Display" w:hAnsi="Aptos Display"/>
                <w:color w:val="auto"/>
                <w:highlight w:val="yellow"/>
              </w:rPr>
              <w:t xml:space="preserve"> and delete grey text below</w:t>
            </w:r>
            <w:r w:rsidRPr="0040655F" w:rsidR="00E54198">
              <w:rPr>
                <w:rFonts w:ascii="Aptos Display" w:hAnsi="Aptos Display"/>
                <w:color w:val="auto"/>
                <w:highlight w:val="yellow"/>
              </w:rPr>
              <w:t>. Make sure your answers stay within the specified word limits. Any content beyond the limit will not be read or assessed.</w:t>
            </w:r>
          </w:p>
          <w:p w:rsidRPr="0040655F" w:rsidR="005657BE" w:rsidP="00117D09" w:rsidRDefault="005657BE" w14:paraId="7CF98FF6" w14:textId="50B64C2F">
            <w:pPr>
              <w:widowControl w:val="0"/>
              <w:tabs>
                <w:tab w:val="left" w:pos="450"/>
              </w:tabs>
              <w:spacing w:before="0" w:after="0" w:line="240" w:lineRule="auto"/>
              <w:outlineLvl w:val="4"/>
              <w:rPr>
                <w:rFonts w:ascii="Aptos Display" w:hAnsi="Aptos Display"/>
                <w:color w:val="auto"/>
              </w:rPr>
            </w:pPr>
          </w:p>
          <w:p w:rsidRPr="0040655F" w:rsidR="005657BE" w:rsidP="00117D09" w:rsidRDefault="005657BE" w14:paraId="0D14C423"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The following are prompt questions, please overtype this section with your response to the question:</w:t>
            </w:r>
          </w:p>
          <w:p w:rsidRPr="0040655F" w:rsidR="005657BE" w:rsidP="006C6DDD" w:rsidRDefault="005657BE" w14:paraId="70B51840" w14:textId="77777777">
            <w:pPr>
              <w:widowControl w:val="0"/>
              <w:tabs>
                <w:tab w:val="left" w:pos="450"/>
              </w:tabs>
              <w:spacing w:before="0" w:after="0" w:line="240" w:lineRule="auto"/>
              <w:outlineLvl w:val="4"/>
              <w:rPr>
                <w:rFonts w:ascii="Aptos Display" w:hAnsi="Aptos Display"/>
                <w:color w:val="808080" w:themeColor="background1" w:themeShade="80"/>
              </w:rPr>
            </w:pPr>
          </w:p>
          <w:p w:rsidRPr="0040655F" w:rsidR="005657BE" w:rsidP="0099106C" w:rsidRDefault="00D5475A" w14:paraId="6E704F86" w14:textId="4F0C590C">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5657BE">
              <w:rPr>
                <w:rFonts w:ascii="Aptos Display" w:hAnsi="Aptos Display"/>
                <w:color w:val="808080" w:themeColor="background1" w:themeShade="80"/>
              </w:rPr>
              <w:t>uestion 1 – Shared strategy and governance maturity </w:t>
            </w:r>
          </w:p>
          <w:p w:rsidRPr="0040655F" w:rsidR="005657BE" w:rsidP="0099106C" w:rsidRDefault="005657BE" w14:paraId="65A7C6AE" w14:textId="63BD73E6">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Describe your </w:t>
            </w:r>
            <w:r w:rsidRPr="0040655F" w:rsidR="00224F26">
              <w:rPr>
                <w:rFonts w:ascii="Aptos Display" w:hAnsi="Aptos Display"/>
                <w:color w:val="808080" w:themeColor="background1" w:themeShade="80"/>
              </w:rPr>
              <w:t>Local Group’s</w:t>
            </w:r>
            <w:r w:rsidRPr="0040655F">
              <w:rPr>
                <w:rFonts w:ascii="Aptos Display" w:hAnsi="Aptos Display"/>
                <w:color w:val="808080" w:themeColor="background1" w:themeShade="80"/>
              </w:rPr>
              <w:t xml:space="preserve"> existing shared strategy, governance arrangements, and decision-making processes, and how these support a commissioning function rather than service delivery alone. </w:t>
            </w:r>
          </w:p>
          <w:p w:rsidRPr="0040655F" w:rsidR="005657BE" w:rsidP="0099106C" w:rsidRDefault="005657BE" w14:paraId="707DFCEA"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5657BE" w:rsidP="0099106C" w:rsidRDefault="00A76493" w14:paraId="2C5C98F1" w14:textId="0530F139">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5657BE">
              <w:rPr>
                <w:rFonts w:ascii="Aptos Display" w:hAnsi="Aptos Display"/>
                <w:color w:val="808080" w:themeColor="background1" w:themeShade="80"/>
              </w:rPr>
              <w:t>uestion 2 – Commissioning capability and discipline </w:t>
            </w:r>
          </w:p>
          <w:p w:rsidRPr="0040655F" w:rsidR="005657BE" w:rsidP="0099106C" w:rsidRDefault="005657BE" w14:paraId="776419CF" w14:textId="67C2BB35">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Explain your understanding of commissioning functions (planning, purchasing, monitoring, and performance management) and how your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has demonstrated capability in these areas. </w:t>
            </w:r>
          </w:p>
          <w:p w:rsidRPr="0040655F" w:rsidR="005657BE" w:rsidP="0099106C" w:rsidRDefault="005657BE" w14:paraId="563F063F"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5657BE" w:rsidP="0099106C" w:rsidRDefault="00EC7B17" w14:paraId="4ADF7607" w14:textId="0EDA8ADF">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5657BE">
              <w:rPr>
                <w:rFonts w:ascii="Aptos Display" w:hAnsi="Aptos Display"/>
                <w:color w:val="808080" w:themeColor="background1" w:themeShade="80"/>
              </w:rPr>
              <w:t>uestion 3 – Conflict of interest management </w:t>
            </w:r>
          </w:p>
          <w:p w:rsidRPr="0040655F" w:rsidR="005657BE" w:rsidP="0099106C" w:rsidRDefault="005657BE" w14:paraId="79BFCDE5" w14:textId="2039F832">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What policies, processes, and practical safeguards will your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use to manage conflicts of interest, particularly where member organisations may also deliver services? </w:t>
            </w:r>
          </w:p>
          <w:p w:rsidRPr="0040655F" w:rsidR="005657BE" w:rsidP="0099106C" w:rsidRDefault="005657BE" w14:paraId="4E4AC4D9"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5657BE" w:rsidP="0099106C" w:rsidRDefault="00EC7B17" w14:paraId="256EA003" w14:textId="680D71D3">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5657BE">
              <w:rPr>
                <w:rFonts w:ascii="Aptos Display" w:hAnsi="Aptos Display"/>
                <w:color w:val="808080" w:themeColor="background1" w:themeShade="80"/>
              </w:rPr>
              <w:t>uestion 4 – Public funding and risk management experience </w:t>
            </w:r>
          </w:p>
          <w:p w:rsidRPr="0040655F" w:rsidR="005657BE" w:rsidP="006C6DDD" w:rsidRDefault="005657BE" w14:paraId="53385275" w14:textId="5FB1747E">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Provide examples of </w:t>
            </w:r>
            <w:r w:rsidRPr="0040655F" w:rsidR="002B3A9E">
              <w:rPr>
                <w:rFonts w:ascii="Aptos Display" w:hAnsi="Aptos Display"/>
                <w:color w:val="808080" w:themeColor="background1" w:themeShade="80"/>
              </w:rPr>
              <w:t>the Local Groups</w:t>
            </w:r>
            <w:r w:rsidRPr="0040655F">
              <w:rPr>
                <w:rFonts w:ascii="Aptos Display" w:hAnsi="Aptos Display"/>
                <w:color w:val="808080" w:themeColor="background1" w:themeShade="80"/>
              </w:rPr>
              <w:t xml:space="preserve"> experience </w:t>
            </w:r>
            <w:r w:rsidRPr="0040655F" w:rsidR="002B3A9E">
              <w:rPr>
                <w:rFonts w:ascii="Aptos Display" w:hAnsi="Aptos Display"/>
                <w:color w:val="808080" w:themeColor="background1" w:themeShade="80"/>
              </w:rPr>
              <w:t xml:space="preserve">in </w:t>
            </w:r>
            <w:r w:rsidRPr="0040655F">
              <w:rPr>
                <w:rFonts w:ascii="Aptos Display" w:hAnsi="Aptos Display"/>
                <w:color w:val="808080" w:themeColor="background1" w:themeShade="80"/>
              </w:rPr>
              <w:t>managing public funding, including financial oversight, assurance processes, risk management, and accountability frameworks. </w:t>
            </w:r>
          </w:p>
          <w:p w:rsidRPr="0040655F" w:rsidR="005657BE" w:rsidP="006C6DDD" w:rsidRDefault="005657BE" w14:paraId="6E9E10E4" w14:textId="77777777">
            <w:pPr>
              <w:widowControl w:val="0"/>
              <w:tabs>
                <w:tab w:val="left" w:pos="450"/>
              </w:tabs>
              <w:spacing w:before="0" w:after="0" w:line="240" w:lineRule="auto"/>
              <w:jc w:val="center"/>
              <w:outlineLvl w:val="4"/>
              <w:rPr>
                <w:rFonts w:ascii="Aptos Display" w:hAnsi="Aptos Display"/>
                <w:b/>
                <w:bCs/>
                <w:color w:val="auto"/>
              </w:rPr>
            </w:pPr>
          </w:p>
        </w:tc>
      </w:tr>
    </w:tbl>
    <w:p w:rsidR="00132FF5" w:rsidRDefault="00132FF5" w14:paraId="4552F6E9" w14:textId="77777777">
      <w:r>
        <w:br w:type="page"/>
      </w:r>
    </w:p>
    <w:tbl>
      <w:tblPr>
        <w:tblStyle w:val="TableGrid"/>
        <w:tblW w:w="10200" w:type="dxa"/>
        <w:tblLook w:val="04A0" w:firstRow="1" w:lastRow="0" w:firstColumn="1" w:lastColumn="0" w:noHBand="0" w:noVBand="1"/>
        <w:tblCaption w:val="Criteria"/>
        <w:tblDescription w:val="Apply weighting to criteria"/>
      </w:tblPr>
      <w:tblGrid>
        <w:gridCol w:w="9046"/>
        <w:gridCol w:w="1154"/>
      </w:tblGrid>
      <w:tr w:rsidRPr="0040655F" w:rsidR="006C6DDD" w:rsidTr="0071482B" w14:paraId="1BF53735" w14:textId="77777777">
        <w:trPr>
          <w:cantSplit/>
          <w:trHeight w:val="300"/>
        </w:trPr>
        <w:tc>
          <w:tcPr>
            <w:tcW w:w="9046" w:type="dxa"/>
          </w:tcPr>
          <w:p w:rsidRPr="0040655F" w:rsidR="006C6DDD" w:rsidP="00132FF5" w:rsidRDefault="006C6DDD" w14:paraId="4A0734B6" w14:textId="06C7820E">
            <w:pPr>
              <w:pStyle w:val="ListParagraph"/>
              <w:widowControl w:val="0"/>
              <w:numPr>
                <w:ilvl w:val="0"/>
                <w:numId w:val="35"/>
              </w:numPr>
              <w:tabs>
                <w:tab w:val="left" w:pos="738"/>
                <w:tab w:val="right" w:pos="9870"/>
              </w:tabs>
              <w:spacing w:before="0" w:after="0" w:line="240" w:lineRule="auto"/>
              <w:ind w:hanging="720"/>
              <w:outlineLvl w:val="4"/>
              <w:rPr>
                <w:rFonts w:ascii="Aptos Display" w:hAnsi="Aptos Display"/>
                <w:b/>
                <w:bCs/>
                <w:color w:val="31849B" w:themeColor="accent5" w:themeShade="BF"/>
                <w:sz w:val="24"/>
                <w:szCs w:val="24"/>
              </w:rPr>
            </w:pPr>
            <w:r w:rsidRPr="0040655F">
              <w:rPr>
                <w:rFonts w:ascii="Aptos Display" w:hAnsi="Aptos Display" w:eastAsiaTheme="minorEastAsia" w:cstheme="minorBidi"/>
                <w:b/>
                <w:color w:val="31849B" w:themeColor="accent5" w:themeShade="BF"/>
                <w:sz w:val="24"/>
                <w:szCs w:val="24"/>
              </w:rPr>
              <w:t>Understanding</w:t>
            </w:r>
            <w:r w:rsidRPr="0040655F">
              <w:rPr>
                <w:rFonts w:ascii="Aptos Display" w:hAnsi="Aptos Display" w:eastAsiaTheme="minorEastAsia" w:cstheme="minorBidi"/>
                <w:b/>
                <w:bCs/>
                <w:color w:val="31849B" w:themeColor="accent5" w:themeShade="BF"/>
                <w:sz w:val="24"/>
                <w:szCs w:val="24"/>
              </w:rPr>
              <w:t xml:space="preserve"> of Local Aspirations, Needs and Service Landscape</w:t>
            </w:r>
          </w:p>
          <w:p w:rsidR="00132FF5" w:rsidP="006C6DDD" w:rsidRDefault="00132FF5" w14:paraId="0B706360" w14:textId="77777777">
            <w:pPr>
              <w:widowControl w:val="0"/>
              <w:tabs>
                <w:tab w:val="left" w:pos="450"/>
              </w:tabs>
              <w:spacing w:before="0" w:after="0" w:line="240" w:lineRule="auto"/>
              <w:outlineLvl w:val="4"/>
              <w:rPr>
                <w:rFonts w:ascii="Aptos Display" w:hAnsi="Aptos Display"/>
                <w:b/>
                <w:bCs/>
                <w:color w:val="auto"/>
              </w:rPr>
            </w:pPr>
          </w:p>
          <w:p w:rsidRPr="0040655F" w:rsidR="006C6DDD" w:rsidP="006C6DDD" w:rsidRDefault="00DC7440" w14:paraId="117E18B7" w14:textId="48F6ADBC">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b/>
                <w:bCs/>
                <w:color w:val="auto"/>
              </w:rPr>
              <w:t xml:space="preserve">In no more than </w:t>
            </w:r>
            <w:r w:rsidRPr="5167620A" w:rsidR="5A3AF56A">
              <w:rPr>
                <w:rFonts w:ascii="Aptos Display" w:hAnsi="Aptos Display"/>
                <w:b/>
                <w:bCs/>
                <w:color w:val="auto"/>
              </w:rPr>
              <w:t>600</w:t>
            </w:r>
            <w:r w:rsidRPr="0040655F">
              <w:rPr>
                <w:rFonts w:ascii="Aptos Display" w:hAnsi="Aptos Display"/>
                <w:b/>
                <w:bCs/>
                <w:color w:val="auto"/>
              </w:rPr>
              <w:t xml:space="preserve"> words:</w:t>
            </w:r>
            <w:r w:rsidRPr="0040655F">
              <w:rPr>
                <w:rFonts w:ascii="Aptos Display" w:hAnsi="Aptos Display"/>
                <w:color w:val="auto"/>
              </w:rPr>
              <w:t xml:space="preserve"> Please describe the</w:t>
            </w:r>
            <w:r w:rsidRPr="0040655F" w:rsidR="006C6DDD">
              <w:rPr>
                <w:rFonts w:ascii="Aptos Display" w:hAnsi="Aptos Display" w:eastAsiaTheme="minorEastAsia" w:cstheme="minorBidi"/>
                <w:color w:val="auto"/>
              </w:rPr>
              <w:t xml:space="preserve"> quality of local insight and evidence informing the </w:t>
            </w:r>
            <w:r w:rsidRPr="0040655F" w:rsidR="00224F26">
              <w:rPr>
                <w:rFonts w:ascii="Aptos Display" w:hAnsi="Aptos Display" w:eastAsiaTheme="minorEastAsia" w:cstheme="minorBidi"/>
                <w:color w:val="auto"/>
              </w:rPr>
              <w:t>Local Group’s</w:t>
            </w:r>
            <w:r w:rsidRPr="0040655F" w:rsidR="006C6DDD">
              <w:rPr>
                <w:rFonts w:ascii="Aptos Display" w:hAnsi="Aptos Display" w:eastAsiaTheme="minorEastAsia" w:cstheme="minorBidi"/>
                <w:color w:val="auto"/>
              </w:rPr>
              <w:t xml:space="preserve"> understanding of need and opportunity.</w:t>
            </w:r>
          </w:p>
          <w:p w:rsidRPr="0040655F" w:rsidR="006C6DDD" w:rsidP="006C6DDD" w:rsidRDefault="006C6DDD" w14:paraId="2D86DBDB" w14:textId="77777777">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eastAsiaTheme="minorEastAsia" w:cstheme="minorBidi"/>
                <w:color w:val="auto"/>
              </w:rPr>
              <w:t>Assessment will consider:</w:t>
            </w:r>
          </w:p>
          <w:p w:rsidRPr="0040655F" w:rsidR="006C6DDD" w:rsidP="03B232E7" w:rsidRDefault="006C6DDD" w14:paraId="29AD1CF4" w14:textId="3FDF5EE9">
            <w:pPr>
              <w:pStyle w:val="ListParagraph"/>
              <w:widowControl w:val="0"/>
              <w:numPr>
                <w:ilvl w:val="0"/>
                <w:numId w:val="39"/>
              </w:numPr>
              <w:tabs>
                <w:tab w:val="left" w:pos="450"/>
              </w:tabs>
              <w:spacing w:before="0" w:after="0" w:line="240" w:lineRule="auto"/>
              <w:outlineLvl w:val="4"/>
              <w:rPr>
                <w:rFonts w:ascii="Aptos Display" w:hAnsi="Aptos Display"/>
                <w:color w:val="auto"/>
              </w:rPr>
            </w:pPr>
            <w:r w:rsidRPr="0040655F">
              <w:rPr>
                <w:rFonts w:ascii="Aptos Display" w:hAnsi="Aptos Display" w:eastAsiaTheme="minorEastAsia" w:cstheme="minorBidi"/>
                <w:color w:val="auto"/>
              </w:rPr>
              <w:t>Depth of understanding of local community needs, opportunities, priority cohorts in the community, and lived experience and how these insights are gathered and reached.</w:t>
            </w:r>
          </w:p>
          <w:p w:rsidRPr="0040655F" w:rsidR="006C6DDD" w:rsidP="03B232E7" w:rsidRDefault="006C6DDD" w14:paraId="713C7F8D" w14:textId="77777777">
            <w:pPr>
              <w:pStyle w:val="ListParagraph"/>
              <w:widowControl w:val="0"/>
              <w:numPr>
                <w:ilvl w:val="0"/>
                <w:numId w:val="39"/>
              </w:numPr>
              <w:tabs>
                <w:tab w:val="left" w:pos="450"/>
              </w:tabs>
              <w:spacing w:before="0" w:after="0" w:line="240" w:lineRule="auto"/>
              <w:outlineLvl w:val="4"/>
              <w:rPr>
                <w:rFonts w:ascii="Aptos Display" w:hAnsi="Aptos Display"/>
                <w:color w:val="auto"/>
              </w:rPr>
            </w:pPr>
            <w:r w:rsidRPr="0040655F">
              <w:rPr>
                <w:rFonts w:ascii="Aptos Display" w:hAnsi="Aptos Display" w:eastAsiaTheme="minorEastAsia" w:cstheme="minorBidi"/>
                <w:color w:val="auto"/>
              </w:rPr>
              <w:t>Understanding of referral pathways and how people and families access support.</w:t>
            </w:r>
          </w:p>
          <w:p w:rsidRPr="0040655F" w:rsidR="006C6DDD" w:rsidP="03B232E7" w:rsidRDefault="006C6DDD" w14:paraId="38F625EE" w14:textId="7D9A4A1B">
            <w:pPr>
              <w:pStyle w:val="ListParagraph"/>
              <w:widowControl w:val="0"/>
              <w:numPr>
                <w:ilvl w:val="0"/>
                <w:numId w:val="39"/>
              </w:numPr>
              <w:tabs>
                <w:tab w:val="left" w:pos="450"/>
              </w:tabs>
              <w:spacing w:before="0" w:after="0" w:line="240" w:lineRule="auto"/>
              <w:outlineLvl w:val="4"/>
              <w:rPr>
                <w:rFonts w:ascii="Aptos Display" w:hAnsi="Aptos Display"/>
                <w:color w:val="auto"/>
              </w:rPr>
            </w:pPr>
            <w:r w:rsidRPr="0040655F">
              <w:rPr>
                <w:rFonts w:ascii="Aptos Display" w:hAnsi="Aptos Display" w:eastAsiaTheme="minorEastAsia" w:cstheme="minorBidi"/>
                <w:color w:val="auto"/>
              </w:rPr>
              <w:t>Understanding of the multiple faceted and complexity of needs for families and the importance of flexible, integrated Responses. Knowledge and evidence of existing services, relevant sector bodies (such as Family Violence sector bodies) providers, gaps, duplication, and opportunities for better integration.</w:t>
            </w:r>
          </w:p>
          <w:p w:rsidRPr="000713FB" w:rsidR="006C6DDD" w:rsidP="03B232E7" w:rsidRDefault="006C6DDD" w14:paraId="077109B1" w14:textId="77777777">
            <w:pPr>
              <w:pStyle w:val="ListParagraph"/>
              <w:widowControl w:val="0"/>
              <w:numPr>
                <w:ilvl w:val="0"/>
                <w:numId w:val="39"/>
              </w:numPr>
              <w:tabs>
                <w:tab w:val="left" w:pos="450"/>
              </w:tabs>
              <w:spacing w:before="0" w:after="0" w:line="240" w:lineRule="auto"/>
              <w:outlineLvl w:val="4"/>
              <w:rPr>
                <w:rFonts w:ascii="Aptos Display" w:hAnsi="Aptos Display"/>
                <w:color w:val="auto"/>
              </w:rPr>
            </w:pPr>
            <w:r w:rsidRPr="0040655F">
              <w:rPr>
                <w:rFonts w:ascii="Aptos Display" w:hAnsi="Aptos Display" w:eastAsiaTheme="minorEastAsia" w:cstheme="minorBidi"/>
                <w:color w:val="auto"/>
              </w:rPr>
              <w:t>Established relationships to support service delivery, such as partnerships with local services that complement your work and/or sector bodies that provide guidance to inform delivery best practice.</w:t>
            </w:r>
          </w:p>
          <w:p w:rsidRPr="0040655F" w:rsidR="000713FB" w:rsidP="000713FB" w:rsidRDefault="000713FB" w14:paraId="5619EFE7" w14:textId="2319DD27">
            <w:pPr>
              <w:pStyle w:val="ListParagraph"/>
              <w:widowControl w:val="0"/>
              <w:tabs>
                <w:tab w:val="left" w:pos="450"/>
              </w:tabs>
              <w:spacing w:before="0" w:after="0" w:line="240" w:lineRule="auto"/>
              <w:ind w:left="720" w:firstLine="0"/>
              <w:outlineLvl w:val="4"/>
              <w:rPr>
                <w:rFonts w:ascii="Aptos Display" w:hAnsi="Aptos Display"/>
                <w:color w:val="auto"/>
              </w:rPr>
            </w:pPr>
          </w:p>
        </w:tc>
        <w:tc>
          <w:tcPr>
            <w:tcW w:w="1154" w:type="dxa"/>
          </w:tcPr>
          <w:p w:rsidRPr="0040655F" w:rsidR="006C6DDD" w:rsidP="006C6DDD" w:rsidRDefault="006C6DDD" w14:paraId="3C1565F5" w14:textId="77777777">
            <w:pPr>
              <w:widowControl w:val="0"/>
              <w:tabs>
                <w:tab w:val="left" w:pos="450"/>
              </w:tabs>
              <w:spacing w:before="0" w:after="0" w:line="240" w:lineRule="auto"/>
              <w:jc w:val="center"/>
              <w:outlineLvl w:val="4"/>
              <w:rPr>
                <w:rFonts w:ascii="Aptos Display" w:hAnsi="Aptos Display"/>
                <w:b/>
                <w:bCs/>
                <w:color w:val="auto"/>
              </w:rPr>
            </w:pPr>
            <w:r w:rsidRPr="0040655F">
              <w:rPr>
                <w:rFonts w:ascii="Aptos Display" w:hAnsi="Aptos Display" w:eastAsiaTheme="minorEastAsia" w:cstheme="minorBidi"/>
                <w:b/>
                <w:bCs/>
                <w:color w:val="auto"/>
              </w:rPr>
              <w:t>15%</w:t>
            </w:r>
          </w:p>
        </w:tc>
      </w:tr>
      <w:tr w:rsidRPr="0040655F" w:rsidR="005657BE" w:rsidTr="5167620A" w14:paraId="1CA2D517" w14:textId="77777777">
        <w:trPr>
          <w:cantSplit/>
          <w:trHeight w:val="300"/>
        </w:trPr>
        <w:tc>
          <w:tcPr>
            <w:tcW w:w="10200" w:type="dxa"/>
            <w:gridSpan w:val="2"/>
          </w:tcPr>
          <w:p w:rsidRPr="0040655F" w:rsidR="00E54198" w:rsidP="00E54198" w:rsidRDefault="005657BE" w14:paraId="0E6C6D7B" w14:textId="2A257326">
            <w:pPr>
              <w:pStyle w:val="BodyText"/>
              <w:spacing w:before="0" w:after="0" w:line="240" w:lineRule="auto"/>
              <w:ind w:left="0"/>
              <w:rPr>
                <w:rFonts w:ascii="Aptos Display" w:hAnsi="Aptos Display"/>
                <w:color w:val="auto"/>
              </w:rPr>
            </w:pPr>
            <w:r w:rsidRPr="0040655F">
              <w:rPr>
                <w:rFonts w:ascii="Aptos Display" w:hAnsi="Aptos Display"/>
                <w:color w:val="auto"/>
                <w:highlight w:val="yellow"/>
              </w:rPr>
              <w:t>Insert answer here</w:t>
            </w:r>
            <w:r w:rsidRPr="0040655F" w:rsidR="005D48BF">
              <w:rPr>
                <w:rFonts w:ascii="Aptos Display" w:hAnsi="Aptos Display"/>
                <w:color w:val="auto"/>
                <w:highlight w:val="yellow"/>
              </w:rPr>
              <w:t xml:space="preserve"> in no more than </w:t>
            </w:r>
            <w:r w:rsidRPr="5167620A" w:rsidR="692D8FD5">
              <w:rPr>
                <w:rFonts w:ascii="Aptos Display" w:hAnsi="Aptos Display"/>
                <w:b/>
                <w:bCs/>
                <w:color w:val="auto"/>
                <w:highlight w:val="yellow"/>
              </w:rPr>
              <w:t>6</w:t>
            </w:r>
            <w:r w:rsidRPr="5167620A" w:rsidR="005D48BF">
              <w:rPr>
                <w:rFonts w:ascii="Aptos Display" w:hAnsi="Aptos Display"/>
                <w:b/>
                <w:bCs/>
                <w:color w:val="auto"/>
                <w:highlight w:val="yellow"/>
              </w:rPr>
              <w:t>00</w:t>
            </w:r>
            <w:r w:rsidRPr="0040655F" w:rsidR="005D48BF">
              <w:rPr>
                <w:rFonts w:ascii="Aptos Display" w:hAnsi="Aptos Display"/>
                <w:b/>
                <w:bCs/>
                <w:color w:val="auto"/>
                <w:highlight w:val="yellow"/>
              </w:rPr>
              <w:t xml:space="preserve"> words</w:t>
            </w:r>
            <w:r w:rsidRPr="0040655F" w:rsidR="000B0BB8">
              <w:rPr>
                <w:rFonts w:ascii="Aptos Display" w:hAnsi="Aptos Display"/>
                <w:color w:val="auto"/>
                <w:highlight w:val="yellow"/>
              </w:rPr>
              <w:t xml:space="preserve"> and delete grey text below</w:t>
            </w:r>
            <w:r w:rsidRPr="0040655F" w:rsidR="00E54198">
              <w:rPr>
                <w:rFonts w:ascii="Aptos Display" w:hAnsi="Aptos Display"/>
                <w:color w:val="auto"/>
                <w:highlight w:val="yellow"/>
              </w:rPr>
              <w:t>. Make sure your answers stay within the specified word limits. Any content beyond the limit will not be read or assessed.</w:t>
            </w:r>
          </w:p>
          <w:p w:rsidRPr="0040655F" w:rsidR="005657BE" w:rsidP="00E60746" w:rsidRDefault="005657BE" w14:paraId="7B441C5F" w14:textId="05E5BAE7">
            <w:pPr>
              <w:widowControl w:val="0"/>
              <w:tabs>
                <w:tab w:val="left" w:pos="450"/>
              </w:tabs>
              <w:spacing w:before="0" w:after="0" w:line="240" w:lineRule="auto"/>
              <w:outlineLvl w:val="4"/>
              <w:rPr>
                <w:rFonts w:ascii="Aptos Display" w:hAnsi="Aptos Display"/>
                <w:color w:val="auto"/>
              </w:rPr>
            </w:pPr>
          </w:p>
          <w:p w:rsidRPr="0040655F" w:rsidR="005657BE" w:rsidP="00E60746" w:rsidRDefault="005657BE" w14:paraId="7F0169E9"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The following are prompt questions, please overtype this section with your response to the question:</w:t>
            </w:r>
          </w:p>
          <w:p w:rsidRPr="0040655F" w:rsidR="005657BE" w:rsidP="006C6DDD" w:rsidRDefault="005657BE" w14:paraId="74490428" w14:textId="77777777">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p>
          <w:p w:rsidRPr="0040655F" w:rsidR="005657BE" w:rsidP="00AF1AB0" w:rsidRDefault="00FC25B5" w14:paraId="30315DC1" w14:textId="010E36F0">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Prompt q</w:t>
            </w:r>
            <w:r w:rsidRPr="0040655F" w:rsidR="005657BE">
              <w:rPr>
                <w:rFonts w:ascii="Aptos Display" w:hAnsi="Aptos Display" w:eastAsiaTheme="minorEastAsia" w:cstheme="minorBidi"/>
                <w:color w:val="808080" w:themeColor="background1" w:themeShade="80"/>
              </w:rPr>
              <w:t>uestion 1 – Local aspirations and need </w:t>
            </w:r>
          </w:p>
          <w:p w:rsidRPr="0040655F" w:rsidR="005657BE" w:rsidP="00AF1AB0" w:rsidRDefault="005657BE" w14:paraId="70E68C41" w14:textId="77777777">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Describe your understanding of local community aspirations, needs and priority cohorts, including how you gather and validate insights through data, lived experience, and community engagement. </w:t>
            </w:r>
          </w:p>
          <w:p w:rsidRPr="0040655F" w:rsidR="005657BE" w:rsidP="00AF1AB0" w:rsidRDefault="005657BE" w14:paraId="579F7CF8" w14:textId="77777777">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 </w:t>
            </w:r>
          </w:p>
          <w:p w:rsidRPr="0040655F" w:rsidR="005657BE" w:rsidP="00AF1AB0" w:rsidRDefault="0029474D" w14:paraId="1C8A0A8A" w14:textId="0609FA99">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Prompt q</w:t>
            </w:r>
            <w:r w:rsidRPr="0040655F" w:rsidR="005657BE">
              <w:rPr>
                <w:rFonts w:ascii="Aptos Display" w:hAnsi="Aptos Display" w:eastAsiaTheme="minorEastAsia" w:cstheme="minorBidi"/>
                <w:color w:val="808080" w:themeColor="background1" w:themeShade="80"/>
              </w:rPr>
              <w:t>uestion 2 – Service landscape awareness </w:t>
            </w:r>
          </w:p>
          <w:p w:rsidRPr="0040655F" w:rsidR="005657BE" w:rsidP="00AF1AB0" w:rsidRDefault="005657BE" w14:paraId="76C31ECE" w14:textId="77777777">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Outline your knowledge of existing services, sector bodies, gaps, duplication, and opportunities for better integration within your region. </w:t>
            </w:r>
          </w:p>
          <w:p w:rsidRPr="0040655F" w:rsidR="005657BE" w:rsidP="00AF1AB0" w:rsidRDefault="005657BE" w14:paraId="3681BA66" w14:textId="77777777">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 </w:t>
            </w:r>
          </w:p>
          <w:p w:rsidRPr="0040655F" w:rsidR="005657BE" w:rsidP="00AF1AB0" w:rsidRDefault="00CA45B6" w14:paraId="29D8B4BF" w14:textId="2519B080">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Prompt q</w:t>
            </w:r>
            <w:r w:rsidRPr="0040655F" w:rsidR="005657BE">
              <w:rPr>
                <w:rFonts w:ascii="Aptos Display" w:hAnsi="Aptos Display" w:eastAsiaTheme="minorEastAsia" w:cstheme="minorBidi"/>
                <w:color w:val="808080" w:themeColor="background1" w:themeShade="80"/>
              </w:rPr>
              <w:t>uestion 3 – Referral pathways and access </w:t>
            </w:r>
          </w:p>
          <w:p w:rsidRPr="0040655F" w:rsidR="005657BE" w:rsidP="00AF1AB0" w:rsidRDefault="005657BE" w14:paraId="799AC71E" w14:textId="1B524D38">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 xml:space="preserve">How do people and families currently access services in your area, and what opportunities exist to improve referral pathways and navigation under a commissioning </w:t>
            </w:r>
            <w:r w:rsidR="000216D9">
              <w:rPr>
                <w:rFonts w:ascii="Aptos Display" w:hAnsi="Aptos Display" w:eastAsiaTheme="minorEastAsia" w:cstheme="minorBidi"/>
                <w:color w:val="808080" w:themeColor="background1" w:themeShade="80"/>
              </w:rPr>
              <w:t>arrangement</w:t>
            </w:r>
            <w:r w:rsidRPr="0040655F">
              <w:rPr>
                <w:rFonts w:ascii="Aptos Display" w:hAnsi="Aptos Display" w:eastAsiaTheme="minorEastAsia" w:cstheme="minorBidi"/>
                <w:color w:val="808080" w:themeColor="background1" w:themeShade="80"/>
              </w:rPr>
              <w:t>? </w:t>
            </w:r>
          </w:p>
          <w:p w:rsidRPr="0040655F" w:rsidR="005657BE" w:rsidP="00AF1AB0" w:rsidRDefault="005657BE" w14:paraId="41D5D1E5" w14:textId="77777777">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 </w:t>
            </w:r>
          </w:p>
          <w:p w:rsidRPr="0040655F" w:rsidR="005657BE" w:rsidP="00AF1AB0" w:rsidRDefault="00CA45B6" w14:paraId="42E20BBE" w14:textId="6C6EBF46">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Prompt q</w:t>
            </w:r>
            <w:r w:rsidRPr="0040655F" w:rsidR="005657BE">
              <w:rPr>
                <w:rFonts w:ascii="Aptos Display" w:hAnsi="Aptos Display" w:eastAsiaTheme="minorEastAsia" w:cstheme="minorBidi"/>
                <w:color w:val="808080" w:themeColor="background1" w:themeShade="80"/>
              </w:rPr>
              <w:t>uestion 4 – Complexity and integrated responses </w:t>
            </w:r>
          </w:p>
          <w:p w:rsidRPr="0040655F" w:rsidR="005657BE" w:rsidP="00AF1AB0" w:rsidRDefault="005657BE" w14:paraId="59129294" w14:textId="3A73D818">
            <w:pPr>
              <w:widowControl w:val="0"/>
              <w:tabs>
                <w:tab w:val="left" w:pos="450"/>
              </w:tabs>
              <w:spacing w:before="0" w:after="0" w:line="240" w:lineRule="auto"/>
              <w:outlineLvl w:val="4"/>
              <w:rPr>
                <w:rFonts w:ascii="Aptos Display" w:hAnsi="Aptos Display" w:eastAsiaTheme="minorEastAsia" w:cstheme="minorBidi"/>
                <w:color w:val="808080" w:themeColor="background1" w:themeShade="80"/>
              </w:rPr>
            </w:pPr>
            <w:r w:rsidRPr="0040655F">
              <w:rPr>
                <w:rFonts w:ascii="Aptos Display" w:hAnsi="Aptos Display" w:eastAsiaTheme="minorEastAsia" w:cstheme="minorBidi"/>
                <w:color w:val="808080" w:themeColor="background1" w:themeShade="80"/>
              </w:rPr>
              <w:t xml:space="preserve">How does your </w:t>
            </w:r>
            <w:r w:rsidRPr="0040655F" w:rsidR="00224F26">
              <w:rPr>
                <w:rFonts w:ascii="Aptos Display" w:hAnsi="Aptos Display" w:eastAsiaTheme="minorEastAsia" w:cstheme="minorBidi"/>
                <w:color w:val="808080" w:themeColor="background1" w:themeShade="80"/>
              </w:rPr>
              <w:t>Local Group</w:t>
            </w:r>
            <w:r w:rsidRPr="0040655F">
              <w:rPr>
                <w:rFonts w:ascii="Aptos Display" w:hAnsi="Aptos Display" w:eastAsiaTheme="minorEastAsia" w:cstheme="minorBidi"/>
                <w:color w:val="808080" w:themeColor="background1" w:themeShade="80"/>
              </w:rPr>
              <w:t xml:space="preserve"> understand and respond to the multi-faceted and intergenerational nature of need</w:t>
            </w:r>
            <w:r w:rsidRPr="0040655F" w:rsidR="00CA45B6">
              <w:rPr>
                <w:rFonts w:ascii="Aptos Display" w:hAnsi="Aptos Display" w:eastAsiaTheme="minorEastAsia" w:cstheme="minorBidi"/>
                <w:color w:val="808080" w:themeColor="background1" w:themeShade="80"/>
              </w:rPr>
              <w:t>s</w:t>
            </w:r>
            <w:r w:rsidRPr="0040655F">
              <w:rPr>
                <w:rFonts w:ascii="Aptos Display" w:hAnsi="Aptos Display" w:eastAsiaTheme="minorEastAsia" w:cstheme="minorBidi"/>
                <w:color w:val="808080" w:themeColor="background1" w:themeShade="80"/>
              </w:rPr>
              <w:t xml:space="preserve"> within </w:t>
            </w:r>
            <w:r w:rsidRPr="0040655F" w:rsidR="00D33ABD">
              <w:rPr>
                <w:rFonts w:ascii="Aptos Display" w:hAnsi="Aptos Display" w:eastAsiaTheme="minorEastAsia" w:cstheme="minorBidi"/>
                <w:color w:val="808080" w:themeColor="background1" w:themeShade="80"/>
              </w:rPr>
              <w:t xml:space="preserve">communities and </w:t>
            </w:r>
            <w:r w:rsidRPr="0040655F">
              <w:rPr>
                <w:rFonts w:ascii="Aptos Display" w:hAnsi="Aptos Display" w:eastAsiaTheme="minorEastAsia" w:cstheme="minorBidi"/>
                <w:color w:val="808080" w:themeColor="background1" w:themeShade="80"/>
              </w:rPr>
              <w:t>families, and how would this inform a flexible, integrated commissioning approach? </w:t>
            </w:r>
          </w:p>
          <w:p w:rsidRPr="0040655F" w:rsidR="005657BE" w:rsidP="006C6DDD" w:rsidRDefault="005657BE" w14:paraId="11AFB441" w14:textId="77777777">
            <w:pPr>
              <w:widowControl w:val="0"/>
              <w:tabs>
                <w:tab w:val="left" w:pos="450"/>
              </w:tabs>
              <w:spacing w:before="0" w:after="0" w:line="240" w:lineRule="auto"/>
              <w:jc w:val="center"/>
              <w:outlineLvl w:val="4"/>
              <w:rPr>
                <w:rFonts w:ascii="Aptos Display" w:hAnsi="Aptos Display" w:eastAsiaTheme="minorEastAsia" w:cstheme="minorBidi"/>
                <w:b/>
                <w:bCs/>
                <w:color w:val="auto"/>
              </w:rPr>
            </w:pPr>
          </w:p>
        </w:tc>
      </w:tr>
    </w:tbl>
    <w:p w:rsidR="00132FF5" w:rsidRDefault="00132FF5" w14:paraId="41AAA129" w14:textId="77777777">
      <w:r>
        <w:br w:type="page"/>
      </w:r>
    </w:p>
    <w:tbl>
      <w:tblPr>
        <w:tblStyle w:val="TableGrid"/>
        <w:tblW w:w="10200" w:type="dxa"/>
        <w:tblLook w:val="04A0" w:firstRow="1" w:lastRow="0" w:firstColumn="1" w:lastColumn="0" w:noHBand="0" w:noVBand="1"/>
        <w:tblCaption w:val="Criteria"/>
        <w:tblDescription w:val="Apply weighting to criteria"/>
      </w:tblPr>
      <w:tblGrid>
        <w:gridCol w:w="9046"/>
        <w:gridCol w:w="1154"/>
      </w:tblGrid>
      <w:tr w:rsidRPr="0040655F" w:rsidR="006C6DDD" w:rsidTr="0071482B" w14:paraId="637FF58E" w14:textId="77777777">
        <w:trPr>
          <w:cantSplit/>
          <w:trHeight w:val="300"/>
        </w:trPr>
        <w:tc>
          <w:tcPr>
            <w:tcW w:w="9046" w:type="dxa"/>
          </w:tcPr>
          <w:p w:rsidRPr="0040655F" w:rsidR="006C6DDD" w:rsidP="00132FF5" w:rsidRDefault="006C6DDD" w14:paraId="29539F82" w14:textId="12F70A71">
            <w:pPr>
              <w:pStyle w:val="ListParagraph"/>
              <w:widowControl w:val="0"/>
              <w:numPr>
                <w:ilvl w:val="0"/>
                <w:numId w:val="35"/>
              </w:numPr>
              <w:tabs>
                <w:tab w:val="left" w:pos="738"/>
                <w:tab w:val="right" w:pos="9870"/>
              </w:tabs>
              <w:spacing w:before="0" w:after="0" w:line="240" w:lineRule="auto"/>
              <w:ind w:hanging="720"/>
              <w:outlineLvl w:val="4"/>
              <w:rPr>
                <w:rFonts w:ascii="Aptos Display" w:hAnsi="Aptos Display"/>
                <w:b/>
                <w:bCs/>
                <w:color w:val="31849B" w:themeColor="accent5" w:themeShade="BF"/>
                <w:sz w:val="24"/>
                <w:szCs w:val="24"/>
              </w:rPr>
            </w:pPr>
            <w:r w:rsidRPr="0040655F">
              <w:rPr>
                <w:rFonts w:ascii="Aptos Display" w:hAnsi="Aptos Display"/>
                <w:b/>
                <w:bCs/>
                <w:color w:val="31849B" w:themeColor="accent5" w:themeShade="BF"/>
                <w:sz w:val="24"/>
                <w:szCs w:val="24"/>
              </w:rPr>
              <w:t xml:space="preserve">Future Governance and Accountability </w:t>
            </w:r>
            <w:r w:rsidR="000216D9">
              <w:rPr>
                <w:rFonts w:ascii="Aptos Display" w:hAnsi="Aptos Display"/>
                <w:b/>
                <w:bCs/>
                <w:color w:val="31849B" w:themeColor="accent5" w:themeShade="BF"/>
                <w:sz w:val="24"/>
                <w:szCs w:val="24"/>
              </w:rPr>
              <w:t>Framework</w:t>
            </w:r>
          </w:p>
          <w:p w:rsidR="00132FF5" w:rsidP="5167620A" w:rsidRDefault="00132FF5" w14:paraId="783F4F93" w14:textId="77777777">
            <w:pPr>
              <w:widowControl w:val="0"/>
              <w:tabs>
                <w:tab w:val="left" w:pos="450"/>
              </w:tabs>
              <w:spacing w:before="0" w:after="0" w:line="240" w:lineRule="auto"/>
              <w:rPr>
                <w:rFonts w:ascii="Aptos Display" w:hAnsi="Aptos Display"/>
                <w:b/>
                <w:bCs/>
                <w:color w:val="auto"/>
              </w:rPr>
            </w:pPr>
          </w:p>
          <w:p w:rsidRPr="0040655F" w:rsidR="006C6DDD" w:rsidP="5167620A" w:rsidRDefault="00DC7440" w14:paraId="081AFAFF" w14:textId="499A001C">
            <w:pPr>
              <w:widowControl w:val="0"/>
              <w:tabs>
                <w:tab w:val="left" w:pos="450"/>
              </w:tabs>
              <w:spacing w:before="0" w:after="0" w:line="240" w:lineRule="auto"/>
              <w:rPr>
                <w:rFonts w:ascii="Aptos Display" w:hAnsi="Aptos Display"/>
                <w:color w:val="auto"/>
              </w:rPr>
            </w:pPr>
            <w:r w:rsidRPr="0040655F">
              <w:rPr>
                <w:rFonts w:ascii="Aptos Display" w:hAnsi="Aptos Display"/>
                <w:b/>
                <w:bCs/>
                <w:color w:val="auto"/>
              </w:rPr>
              <w:t xml:space="preserve">In no more than </w:t>
            </w:r>
            <w:r w:rsidRPr="5167620A" w:rsidR="71F8A30A">
              <w:rPr>
                <w:rFonts w:ascii="Aptos Display" w:hAnsi="Aptos Display"/>
                <w:b/>
                <w:bCs/>
                <w:color w:val="auto"/>
              </w:rPr>
              <w:t>800</w:t>
            </w:r>
            <w:r w:rsidRPr="0040655F">
              <w:rPr>
                <w:rFonts w:ascii="Aptos Display" w:hAnsi="Aptos Display"/>
                <w:b/>
                <w:bCs/>
                <w:color w:val="auto"/>
              </w:rPr>
              <w:t xml:space="preserve"> words:</w:t>
            </w:r>
            <w:r w:rsidRPr="0040655F">
              <w:rPr>
                <w:rFonts w:ascii="Aptos Display" w:hAnsi="Aptos Display"/>
                <w:color w:val="auto"/>
              </w:rPr>
              <w:t xml:space="preserve"> Please describe the</w:t>
            </w:r>
            <w:r w:rsidRPr="0040655F" w:rsidR="006C6DDD">
              <w:rPr>
                <w:rFonts w:ascii="Aptos Display" w:hAnsi="Aptos Display"/>
                <w:color w:val="auto"/>
              </w:rPr>
              <w:t xml:space="preserve"> Local Group’s ability to design and operate a robust governance and accountability framework for community-led commissioning.</w:t>
            </w:r>
          </w:p>
          <w:p w:rsidRPr="0040655F" w:rsidR="006C6DDD" w:rsidP="006C6DDD" w:rsidRDefault="006C6DDD" w14:paraId="0E1BC808" w14:textId="77777777">
            <w:pPr>
              <w:widowControl w:val="0"/>
              <w:tabs>
                <w:tab w:val="left" w:pos="450"/>
              </w:tabs>
              <w:spacing w:before="0" w:after="0" w:line="240" w:lineRule="auto"/>
              <w:outlineLvl w:val="4"/>
              <w:rPr>
                <w:rFonts w:ascii="Aptos Display" w:hAnsi="Aptos Display"/>
                <w:color w:val="auto"/>
              </w:rPr>
            </w:pPr>
            <w:r w:rsidRPr="0040655F">
              <w:rPr>
                <w:rFonts w:ascii="Aptos Display" w:hAnsi="Aptos Display"/>
                <w:color w:val="auto"/>
              </w:rPr>
              <w:t>Assessment will consider:</w:t>
            </w:r>
          </w:p>
          <w:p w:rsidRPr="0040655F" w:rsidR="006C6DDD" w:rsidP="58A3D95A" w:rsidRDefault="006C6DDD" w14:paraId="5AD581A5" w14:textId="0935DF8C">
            <w:pPr>
              <w:pStyle w:val="ListParagraph"/>
              <w:widowControl w:val="0"/>
              <w:numPr>
                <w:ilvl w:val="0"/>
                <w:numId w:val="40"/>
              </w:numPr>
              <w:tabs>
                <w:tab w:val="left" w:pos="450"/>
              </w:tabs>
              <w:spacing w:before="0" w:after="0" w:line="240" w:lineRule="auto"/>
              <w:outlineLvl w:val="4"/>
              <w:rPr>
                <w:rFonts w:ascii="Aptos Display" w:hAnsi="Aptos Display" w:eastAsiaTheme="minorEastAsia" w:cstheme="minorBidi"/>
                <w:color w:val="auto"/>
              </w:rPr>
            </w:pPr>
            <w:r w:rsidRPr="0040655F">
              <w:rPr>
                <w:rFonts w:ascii="Aptos Display" w:hAnsi="Aptos Display" w:eastAsiaTheme="minorEastAsia" w:cstheme="minorBidi"/>
                <w:color w:val="auto"/>
              </w:rPr>
              <w:t>Proposed and/or existing governance and operational arrangements and roles, including how community voice is enabled / embedded.</w:t>
            </w:r>
          </w:p>
          <w:p w:rsidRPr="0040655F" w:rsidR="006C6DDD" w:rsidP="58A3D95A" w:rsidRDefault="006C6DDD" w14:paraId="4BDB6D42" w14:textId="15F78B68">
            <w:pPr>
              <w:pStyle w:val="ListParagraph"/>
              <w:widowControl w:val="0"/>
              <w:numPr>
                <w:ilvl w:val="0"/>
                <w:numId w:val="40"/>
              </w:numPr>
              <w:tabs>
                <w:tab w:val="left" w:pos="450"/>
              </w:tabs>
              <w:spacing w:before="0" w:after="0" w:line="240" w:lineRule="auto"/>
              <w:outlineLvl w:val="4"/>
              <w:rPr>
                <w:rFonts w:ascii="Aptos Display" w:hAnsi="Aptos Display" w:eastAsiaTheme="minorEastAsia" w:cstheme="minorBidi"/>
                <w:color w:val="auto"/>
              </w:rPr>
            </w:pPr>
            <w:r w:rsidRPr="0040655F">
              <w:rPr>
                <w:rFonts w:ascii="Aptos Display" w:hAnsi="Aptos Display" w:eastAsiaTheme="minorEastAsia" w:cstheme="minorBidi"/>
                <w:color w:val="auto"/>
              </w:rPr>
              <w:t>Approach to managing conflicts of interest and resolving competing interests particularly the interface and separation between commissioning and delivering services.</w:t>
            </w:r>
          </w:p>
          <w:p w:rsidRPr="0040655F" w:rsidR="006C6DDD" w:rsidP="58A3D95A" w:rsidRDefault="006C6DDD" w14:paraId="3BFB6068" w14:textId="77777777">
            <w:pPr>
              <w:pStyle w:val="ListParagraph"/>
              <w:widowControl w:val="0"/>
              <w:numPr>
                <w:ilvl w:val="0"/>
                <w:numId w:val="40"/>
              </w:numPr>
              <w:tabs>
                <w:tab w:val="left" w:pos="450"/>
              </w:tabs>
              <w:spacing w:before="0" w:after="0" w:line="240" w:lineRule="auto"/>
              <w:outlineLvl w:val="4"/>
              <w:rPr>
                <w:rFonts w:ascii="Aptos Display" w:hAnsi="Aptos Display" w:eastAsiaTheme="minorEastAsia" w:cstheme="minorBidi"/>
                <w:color w:val="auto"/>
              </w:rPr>
            </w:pPr>
            <w:r w:rsidRPr="0040655F">
              <w:rPr>
                <w:rFonts w:ascii="Aptos Display" w:hAnsi="Aptos Display" w:eastAsiaTheme="minorEastAsia" w:cstheme="minorBidi"/>
                <w:color w:val="auto"/>
              </w:rPr>
              <w:t>Monitoring, performance management, and quality assurance approaches.</w:t>
            </w:r>
          </w:p>
          <w:p w:rsidRPr="0040655F" w:rsidR="006C6DDD" w:rsidP="58A3D95A" w:rsidRDefault="006C6DDD" w14:paraId="35AE510B" w14:textId="1F285026">
            <w:pPr>
              <w:pStyle w:val="ListParagraph"/>
              <w:widowControl w:val="0"/>
              <w:numPr>
                <w:ilvl w:val="0"/>
                <w:numId w:val="40"/>
              </w:numPr>
              <w:tabs>
                <w:tab w:val="left" w:pos="450"/>
              </w:tabs>
              <w:spacing w:before="0" w:after="0" w:line="240" w:lineRule="auto"/>
              <w:outlineLvl w:val="4"/>
              <w:rPr>
                <w:rFonts w:ascii="Aptos Display" w:hAnsi="Aptos Display" w:eastAsiaTheme="minorEastAsia" w:cstheme="minorBidi"/>
                <w:color w:val="auto"/>
              </w:rPr>
            </w:pPr>
            <w:r w:rsidRPr="0040655F">
              <w:rPr>
                <w:rFonts w:ascii="Aptos Display" w:hAnsi="Aptos Display" w:eastAsiaTheme="minorEastAsia" w:cstheme="minorBidi"/>
                <w:color w:val="auto"/>
              </w:rPr>
              <w:t>Willingness and ability to operate within Government-set outcomes, assurance, and reporting frameworks.</w:t>
            </w:r>
          </w:p>
          <w:p w:rsidRPr="00132FF5" w:rsidR="006C6DDD" w:rsidP="58A3D95A" w:rsidRDefault="006C6DDD" w14:paraId="6825DDA6" w14:textId="77777777">
            <w:pPr>
              <w:pStyle w:val="ListParagraph"/>
              <w:widowControl w:val="0"/>
              <w:numPr>
                <w:ilvl w:val="0"/>
                <w:numId w:val="40"/>
              </w:numPr>
              <w:tabs>
                <w:tab w:val="left" w:pos="450"/>
              </w:tabs>
              <w:spacing w:before="0" w:after="0" w:line="240" w:lineRule="auto"/>
              <w:outlineLvl w:val="4"/>
              <w:rPr>
                <w:rFonts w:ascii="Aptos Display" w:hAnsi="Aptos Display" w:eastAsiaTheme="minorEastAsia" w:cstheme="minorBidi"/>
                <w:b/>
                <w:bCs/>
                <w:color w:val="auto"/>
              </w:rPr>
            </w:pPr>
            <w:r w:rsidRPr="0040655F">
              <w:rPr>
                <w:rFonts w:ascii="Aptos Display" w:hAnsi="Aptos Display" w:eastAsiaTheme="minorEastAsia" w:cstheme="minorBidi"/>
                <w:color w:val="auto"/>
              </w:rPr>
              <w:t>Demonstrated financial, governance, and risk management capability appropriate to public funding.</w:t>
            </w:r>
          </w:p>
          <w:p w:rsidRPr="00132FF5" w:rsidR="00132FF5" w:rsidP="00132FF5" w:rsidRDefault="00132FF5" w14:paraId="7B67F5F9" w14:textId="32456DF3">
            <w:pPr>
              <w:widowControl w:val="0"/>
              <w:tabs>
                <w:tab w:val="left" w:pos="450"/>
              </w:tabs>
              <w:spacing w:before="0" w:after="0" w:line="240" w:lineRule="auto"/>
              <w:outlineLvl w:val="4"/>
              <w:rPr>
                <w:rFonts w:ascii="Aptos Display" w:hAnsi="Aptos Display" w:eastAsiaTheme="minorEastAsia" w:cstheme="minorBidi"/>
                <w:b/>
                <w:bCs/>
                <w:color w:val="auto"/>
              </w:rPr>
            </w:pPr>
          </w:p>
        </w:tc>
        <w:tc>
          <w:tcPr>
            <w:tcW w:w="1154" w:type="dxa"/>
          </w:tcPr>
          <w:p w:rsidRPr="0040655F" w:rsidR="006C6DDD" w:rsidP="006C6DDD" w:rsidRDefault="006C6DDD" w14:paraId="5E544FA2" w14:textId="77777777">
            <w:pPr>
              <w:widowControl w:val="0"/>
              <w:tabs>
                <w:tab w:val="left" w:pos="450"/>
              </w:tabs>
              <w:spacing w:before="0" w:after="0" w:line="240" w:lineRule="auto"/>
              <w:jc w:val="center"/>
              <w:outlineLvl w:val="4"/>
              <w:rPr>
                <w:rFonts w:ascii="Aptos Display" w:hAnsi="Aptos Display" w:eastAsiaTheme="minorEastAsia" w:cstheme="minorBidi"/>
                <w:b/>
                <w:bCs/>
                <w:color w:val="auto"/>
              </w:rPr>
            </w:pPr>
            <w:r w:rsidRPr="0040655F">
              <w:rPr>
                <w:rFonts w:ascii="Aptos Display" w:hAnsi="Aptos Display"/>
                <w:b/>
                <w:bCs/>
                <w:color w:val="auto"/>
              </w:rPr>
              <w:t>20%</w:t>
            </w:r>
          </w:p>
        </w:tc>
      </w:tr>
      <w:tr w:rsidRPr="0040655F" w:rsidR="005657BE" w:rsidTr="5167620A" w14:paraId="2ABFE961" w14:textId="77777777">
        <w:trPr>
          <w:cantSplit/>
          <w:trHeight w:val="300"/>
        </w:trPr>
        <w:tc>
          <w:tcPr>
            <w:tcW w:w="10200" w:type="dxa"/>
            <w:gridSpan w:val="2"/>
          </w:tcPr>
          <w:p w:rsidRPr="0040655F" w:rsidR="005D48BF" w:rsidP="00E54198" w:rsidRDefault="005657BE" w14:paraId="3B2D8E95" w14:textId="3192F29E">
            <w:pPr>
              <w:pStyle w:val="BodyText"/>
              <w:spacing w:before="0" w:after="0" w:line="240" w:lineRule="auto"/>
              <w:ind w:left="0"/>
              <w:rPr>
                <w:rFonts w:ascii="Aptos Display" w:hAnsi="Aptos Display"/>
                <w:color w:val="auto"/>
              </w:rPr>
            </w:pPr>
            <w:r w:rsidRPr="0040655F">
              <w:rPr>
                <w:rFonts w:ascii="Aptos Display" w:hAnsi="Aptos Display"/>
                <w:color w:val="auto"/>
                <w:highlight w:val="yellow"/>
              </w:rPr>
              <w:t>Insert answer here</w:t>
            </w:r>
            <w:r w:rsidRPr="0040655F" w:rsidR="005D48BF">
              <w:rPr>
                <w:rFonts w:ascii="Aptos Display" w:hAnsi="Aptos Display"/>
                <w:color w:val="auto"/>
                <w:highlight w:val="yellow"/>
              </w:rPr>
              <w:t xml:space="preserve"> in no more than </w:t>
            </w:r>
            <w:r w:rsidRPr="5167620A" w:rsidR="51D566CD">
              <w:rPr>
                <w:rFonts w:ascii="Aptos Display" w:hAnsi="Aptos Display"/>
                <w:b/>
                <w:bCs/>
                <w:color w:val="auto"/>
                <w:highlight w:val="yellow"/>
              </w:rPr>
              <w:t>800</w:t>
            </w:r>
            <w:r w:rsidRPr="0040655F" w:rsidR="005D48BF">
              <w:rPr>
                <w:rFonts w:ascii="Aptos Display" w:hAnsi="Aptos Display"/>
                <w:b/>
                <w:bCs/>
                <w:color w:val="auto"/>
                <w:highlight w:val="yellow"/>
              </w:rPr>
              <w:t xml:space="preserve"> words</w:t>
            </w:r>
            <w:r w:rsidRPr="0040655F" w:rsidR="000B0BB8">
              <w:rPr>
                <w:rFonts w:ascii="Aptos Display" w:hAnsi="Aptos Display"/>
                <w:color w:val="auto"/>
                <w:highlight w:val="yellow"/>
              </w:rPr>
              <w:t xml:space="preserve"> and delete grey text below</w:t>
            </w:r>
            <w:r w:rsidRPr="0040655F" w:rsidR="00E54198">
              <w:rPr>
                <w:rFonts w:ascii="Aptos Display" w:hAnsi="Aptos Display"/>
                <w:color w:val="auto"/>
                <w:highlight w:val="yellow"/>
              </w:rPr>
              <w:t>. Make sure your answers stay within the specified word limits. Any content beyond the limit will not be read or assessed.</w:t>
            </w:r>
          </w:p>
          <w:p w:rsidRPr="0040655F" w:rsidR="005657BE" w:rsidP="005657BE" w:rsidRDefault="005657BE" w14:paraId="3BC68C91" w14:textId="5DC3B01D">
            <w:pPr>
              <w:widowControl w:val="0"/>
              <w:tabs>
                <w:tab w:val="left" w:pos="450"/>
              </w:tabs>
              <w:spacing w:before="0" w:after="0" w:line="240" w:lineRule="auto"/>
              <w:outlineLvl w:val="4"/>
              <w:rPr>
                <w:rFonts w:ascii="Aptos Display" w:hAnsi="Aptos Display"/>
                <w:color w:val="auto"/>
              </w:rPr>
            </w:pPr>
          </w:p>
          <w:p w:rsidRPr="0040655F" w:rsidR="005657BE" w:rsidP="005657BE" w:rsidRDefault="005657BE" w14:paraId="4B0B6307"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The following are prompt questions, please overtype this section with your response to the question:</w:t>
            </w:r>
          </w:p>
          <w:p w:rsidRPr="0040655F" w:rsidR="005657BE" w:rsidP="005657BE" w:rsidRDefault="005657BE" w14:paraId="65592955" w14:textId="77777777">
            <w:pPr>
              <w:widowControl w:val="0"/>
              <w:tabs>
                <w:tab w:val="left" w:pos="450"/>
              </w:tabs>
              <w:spacing w:before="0" w:after="0" w:line="240" w:lineRule="auto"/>
              <w:outlineLvl w:val="4"/>
              <w:rPr>
                <w:rFonts w:ascii="Aptos Display" w:hAnsi="Aptos Display"/>
                <w:color w:val="808080" w:themeColor="background1" w:themeShade="80"/>
              </w:rPr>
            </w:pPr>
          </w:p>
          <w:p w:rsidRPr="0040655F" w:rsidR="001954F4" w:rsidP="001954F4" w:rsidRDefault="00D33ABD" w14:paraId="2B784723" w14:textId="49F10033">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1954F4">
              <w:rPr>
                <w:rFonts w:ascii="Aptos Display" w:hAnsi="Aptos Display"/>
                <w:color w:val="808080" w:themeColor="background1" w:themeShade="80"/>
              </w:rPr>
              <w:t xml:space="preserve">uestion 1 – Proposed governance </w:t>
            </w:r>
            <w:r w:rsidR="000216D9">
              <w:rPr>
                <w:rFonts w:ascii="Aptos Display" w:hAnsi="Aptos Display"/>
                <w:color w:val="808080" w:themeColor="background1" w:themeShade="80"/>
              </w:rPr>
              <w:t>framework</w:t>
            </w:r>
            <w:r w:rsidRPr="0040655F" w:rsidR="001954F4">
              <w:rPr>
                <w:rFonts w:ascii="Aptos Display" w:hAnsi="Aptos Display"/>
                <w:color w:val="808080" w:themeColor="background1" w:themeShade="80"/>
              </w:rPr>
              <w:t> </w:t>
            </w:r>
          </w:p>
          <w:p w:rsidRPr="0040655F" w:rsidR="001954F4" w:rsidP="001954F4" w:rsidRDefault="001954F4" w14:paraId="1820D0DE" w14:textId="6425B0E1">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Describe the governance and operational structure you would establish (or adapt) to undertake a community-led commissioning </w:t>
            </w:r>
            <w:r w:rsidRPr="0040655F" w:rsidR="00840FB0">
              <w:rPr>
                <w:rFonts w:ascii="Aptos Display" w:hAnsi="Aptos Display"/>
                <w:color w:val="808080" w:themeColor="background1" w:themeShade="80"/>
              </w:rPr>
              <w:t>arrangement</w:t>
            </w:r>
            <w:r w:rsidRPr="0040655F">
              <w:rPr>
                <w:rFonts w:ascii="Aptos Display" w:hAnsi="Aptos Display"/>
                <w:color w:val="808080" w:themeColor="background1" w:themeShade="80"/>
              </w:rPr>
              <w:t>, including</w:t>
            </w:r>
            <w:r w:rsidRPr="0040655F" w:rsidR="00185843">
              <w:rPr>
                <w:rFonts w:ascii="Aptos Display" w:hAnsi="Aptos Display"/>
                <w:color w:val="808080" w:themeColor="background1" w:themeShade="80"/>
              </w:rPr>
              <w:t xml:space="preserve"> structure,</w:t>
            </w:r>
            <w:r w:rsidRPr="0040655F">
              <w:rPr>
                <w:rFonts w:ascii="Aptos Display" w:hAnsi="Aptos Display"/>
                <w:color w:val="808080" w:themeColor="background1" w:themeShade="80"/>
              </w:rPr>
              <w:t xml:space="preserve"> roles, responsibilities, and decision rights. </w:t>
            </w:r>
          </w:p>
          <w:p w:rsidRPr="0040655F" w:rsidR="001954F4" w:rsidP="001954F4" w:rsidRDefault="001954F4" w14:paraId="3DF996E3"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1954F4" w:rsidP="001954F4" w:rsidRDefault="00185843" w14:paraId="2B1E4BD2" w14:textId="76307BAF">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1954F4">
              <w:rPr>
                <w:rFonts w:ascii="Aptos Display" w:hAnsi="Aptos Display"/>
                <w:color w:val="808080" w:themeColor="background1" w:themeShade="80"/>
              </w:rPr>
              <w:t>uestion 2 – Separation of commissioning and delivery </w:t>
            </w:r>
          </w:p>
          <w:p w:rsidRPr="0040655F" w:rsidR="001954F4" w:rsidP="001954F4" w:rsidRDefault="001954F4" w14:paraId="4C970C84" w14:textId="58977C39">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How will your governance </w:t>
            </w:r>
            <w:r w:rsidR="000216D9">
              <w:rPr>
                <w:rFonts w:ascii="Aptos Display" w:hAnsi="Aptos Display"/>
                <w:color w:val="808080" w:themeColor="background1" w:themeShade="80"/>
              </w:rPr>
              <w:t>framework</w:t>
            </w:r>
            <w:r w:rsidRPr="0040655F">
              <w:rPr>
                <w:rFonts w:ascii="Aptos Display" w:hAnsi="Aptos Display"/>
                <w:color w:val="808080" w:themeColor="background1" w:themeShade="80"/>
              </w:rPr>
              <w:t xml:space="preserve"> ensure clear separation between commissioning decisions and any service delivery interests within the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w:t>
            </w:r>
          </w:p>
          <w:p w:rsidRPr="0040655F" w:rsidR="001954F4" w:rsidP="001954F4" w:rsidRDefault="001954F4" w14:paraId="59C7F732"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1954F4" w:rsidP="001954F4" w:rsidRDefault="00F117B2" w14:paraId="676331CC" w14:textId="373A40C6">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1954F4">
              <w:rPr>
                <w:rFonts w:ascii="Aptos Display" w:hAnsi="Aptos Display"/>
                <w:color w:val="808080" w:themeColor="background1" w:themeShade="80"/>
              </w:rPr>
              <w:t>uestion 3 – Outcomes, monitoring, and performance management </w:t>
            </w:r>
          </w:p>
          <w:p w:rsidRPr="0040655F" w:rsidR="001954F4" w:rsidP="001954F4" w:rsidRDefault="001954F4" w14:paraId="434D25F5" w14:textId="46857ABC">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How will your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establish outcomes frameworks, performance indicators, and reporting mechanisms that align with government </w:t>
            </w:r>
            <w:r w:rsidRPr="0040655F" w:rsidR="00F117B2">
              <w:rPr>
                <w:rFonts w:ascii="Aptos Display" w:hAnsi="Aptos Display"/>
                <w:color w:val="808080" w:themeColor="background1" w:themeShade="80"/>
              </w:rPr>
              <w:t>assurance</w:t>
            </w:r>
            <w:r w:rsidRPr="0040655F" w:rsidR="00CD20CE">
              <w:rPr>
                <w:rFonts w:ascii="Aptos Display" w:hAnsi="Aptos Display"/>
                <w:color w:val="808080" w:themeColor="background1" w:themeShade="80"/>
              </w:rPr>
              <w:t xml:space="preserve"> and </w:t>
            </w:r>
            <w:r w:rsidRPr="0040655F">
              <w:rPr>
                <w:rFonts w:ascii="Aptos Display" w:hAnsi="Aptos Display"/>
                <w:color w:val="808080" w:themeColor="background1" w:themeShade="80"/>
              </w:rPr>
              <w:t>social investment principles? </w:t>
            </w:r>
          </w:p>
          <w:p w:rsidRPr="0040655F" w:rsidR="001954F4" w:rsidP="001954F4" w:rsidRDefault="001954F4" w14:paraId="01B5FE2D" w14:textId="77777777">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1954F4" w:rsidP="001954F4" w:rsidRDefault="004811E2" w14:paraId="3DE4B37A" w14:textId="79AFC4F1">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1954F4">
              <w:rPr>
                <w:rFonts w:ascii="Aptos Display" w:hAnsi="Aptos Display"/>
                <w:color w:val="808080" w:themeColor="background1" w:themeShade="80"/>
              </w:rPr>
              <w:t>uestion 4 – Financial stewardship and risk oversight </w:t>
            </w:r>
          </w:p>
          <w:p w:rsidRPr="0040655F" w:rsidR="005657BE" w:rsidP="005657BE" w:rsidRDefault="001954F4" w14:paraId="5B37B0A9" w14:textId="09C26AF2">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 xml:space="preserve">Describe the financial management, assurance, and risk oversight mechanisms </w:t>
            </w:r>
            <w:r w:rsidRPr="0040655F" w:rsidR="004811E2">
              <w:rPr>
                <w:rFonts w:ascii="Aptos Display" w:hAnsi="Aptos Display"/>
                <w:color w:val="808080" w:themeColor="background1" w:themeShade="80"/>
              </w:rPr>
              <w:t>the Local Group</w:t>
            </w:r>
            <w:r w:rsidRPr="0040655F">
              <w:rPr>
                <w:rFonts w:ascii="Aptos Display" w:hAnsi="Aptos Display"/>
                <w:color w:val="808080" w:themeColor="background1" w:themeShade="80"/>
              </w:rPr>
              <w:t xml:space="preserve"> would put in place to responsibly manage public funds. </w:t>
            </w:r>
          </w:p>
          <w:p w:rsidRPr="0040655F" w:rsidR="005657BE" w:rsidP="006C6DDD" w:rsidRDefault="005657BE" w14:paraId="5DD0B516" w14:textId="77777777">
            <w:pPr>
              <w:widowControl w:val="0"/>
              <w:tabs>
                <w:tab w:val="left" w:pos="450"/>
              </w:tabs>
              <w:spacing w:before="0" w:after="0" w:line="240" w:lineRule="auto"/>
              <w:jc w:val="center"/>
              <w:outlineLvl w:val="4"/>
              <w:rPr>
                <w:rFonts w:ascii="Aptos Display" w:hAnsi="Aptos Display"/>
                <w:b/>
                <w:bCs/>
                <w:color w:val="auto"/>
              </w:rPr>
            </w:pPr>
          </w:p>
        </w:tc>
      </w:tr>
    </w:tbl>
    <w:p w:rsidR="00132FF5" w:rsidRDefault="00132FF5" w14:paraId="37911935" w14:textId="77777777">
      <w:r>
        <w:br w:type="page"/>
      </w:r>
    </w:p>
    <w:tbl>
      <w:tblPr>
        <w:tblStyle w:val="TableGrid"/>
        <w:tblW w:w="10200" w:type="dxa"/>
        <w:tblLook w:val="04A0" w:firstRow="1" w:lastRow="0" w:firstColumn="1" w:lastColumn="0" w:noHBand="0" w:noVBand="1"/>
        <w:tblCaption w:val="Criteria"/>
        <w:tblDescription w:val="Apply weighting to criteria"/>
      </w:tblPr>
      <w:tblGrid>
        <w:gridCol w:w="9046"/>
        <w:gridCol w:w="1154"/>
      </w:tblGrid>
      <w:tr w:rsidRPr="0040655F" w:rsidR="006C6DDD" w:rsidTr="0071482B" w14:paraId="0165DB68" w14:textId="77777777">
        <w:trPr>
          <w:cantSplit/>
          <w:trHeight w:val="300"/>
        </w:trPr>
        <w:tc>
          <w:tcPr>
            <w:tcW w:w="9046" w:type="dxa"/>
          </w:tcPr>
          <w:p w:rsidRPr="0040655F" w:rsidR="006C6DDD" w:rsidP="00132FF5" w:rsidRDefault="006C6DDD" w14:paraId="3EFC4485" w14:textId="2BADD441">
            <w:pPr>
              <w:pStyle w:val="ListParagraph"/>
              <w:widowControl w:val="0"/>
              <w:numPr>
                <w:ilvl w:val="0"/>
                <w:numId w:val="35"/>
              </w:numPr>
              <w:tabs>
                <w:tab w:val="left" w:pos="738"/>
                <w:tab w:val="right" w:pos="9870"/>
              </w:tabs>
              <w:spacing w:before="0" w:after="0" w:line="240" w:lineRule="auto"/>
              <w:ind w:hanging="720"/>
              <w:outlineLvl w:val="4"/>
              <w:rPr>
                <w:rFonts w:ascii="Aptos Display" w:hAnsi="Aptos Display"/>
                <w:b/>
                <w:bCs/>
                <w:color w:val="31849B" w:themeColor="accent5" w:themeShade="BF"/>
                <w:sz w:val="24"/>
                <w:szCs w:val="24"/>
              </w:rPr>
            </w:pPr>
            <w:r w:rsidRPr="0040655F">
              <w:rPr>
                <w:rFonts w:ascii="Aptos Display" w:hAnsi="Aptos Display"/>
                <w:b/>
                <w:bCs/>
                <w:color w:val="31849B" w:themeColor="accent5" w:themeShade="BF"/>
                <w:sz w:val="24"/>
                <w:szCs w:val="24"/>
              </w:rPr>
              <w:t>Readiness for the Discovery and Design Phase</w:t>
            </w:r>
          </w:p>
          <w:p w:rsidR="00132FF5" w:rsidP="006C6DDD" w:rsidRDefault="00132FF5" w14:paraId="227333A7" w14:textId="77777777">
            <w:pPr>
              <w:widowControl w:val="0"/>
              <w:tabs>
                <w:tab w:val="left" w:pos="448"/>
              </w:tabs>
              <w:spacing w:before="0" w:after="0" w:line="240" w:lineRule="auto"/>
              <w:rPr>
                <w:rFonts w:ascii="Aptos Display" w:hAnsi="Aptos Display"/>
                <w:b/>
                <w:bCs/>
                <w:color w:val="auto"/>
              </w:rPr>
            </w:pPr>
          </w:p>
          <w:p w:rsidRPr="0040655F" w:rsidR="006C6DDD" w:rsidP="006C6DDD" w:rsidRDefault="00DC7440" w14:paraId="6EDD666C" w14:textId="2591DDA2">
            <w:pPr>
              <w:widowControl w:val="0"/>
              <w:tabs>
                <w:tab w:val="left" w:pos="448"/>
              </w:tabs>
              <w:spacing w:before="0" w:after="0" w:line="240" w:lineRule="auto"/>
              <w:rPr>
                <w:rFonts w:ascii="Aptos Display" w:hAnsi="Aptos Display"/>
                <w:color w:val="auto"/>
              </w:rPr>
            </w:pPr>
            <w:r w:rsidRPr="0040655F">
              <w:rPr>
                <w:rFonts w:ascii="Aptos Display" w:hAnsi="Aptos Display"/>
                <w:b/>
                <w:bCs/>
                <w:color w:val="auto"/>
              </w:rPr>
              <w:t xml:space="preserve">In no more than </w:t>
            </w:r>
            <w:r w:rsidRPr="5167620A" w:rsidR="0855DF4B">
              <w:rPr>
                <w:rFonts w:ascii="Aptos Display" w:hAnsi="Aptos Display"/>
                <w:b/>
                <w:bCs/>
                <w:color w:val="auto"/>
              </w:rPr>
              <w:t>500</w:t>
            </w:r>
            <w:r w:rsidRPr="0040655F">
              <w:rPr>
                <w:rFonts w:ascii="Aptos Display" w:hAnsi="Aptos Display"/>
                <w:b/>
                <w:bCs/>
                <w:color w:val="auto"/>
              </w:rPr>
              <w:t xml:space="preserve"> words:</w:t>
            </w:r>
            <w:r w:rsidRPr="0040655F">
              <w:rPr>
                <w:rFonts w:ascii="Aptos Display" w:hAnsi="Aptos Display"/>
                <w:color w:val="auto"/>
              </w:rPr>
              <w:t xml:space="preserve"> Please describe the </w:t>
            </w:r>
            <w:r w:rsidRPr="0040655F" w:rsidR="003A2509">
              <w:rPr>
                <w:rFonts w:ascii="Aptos Display" w:hAnsi="Aptos Display"/>
                <w:color w:val="auto"/>
              </w:rPr>
              <w:t>Local Group</w:t>
            </w:r>
            <w:r w:rsidRPr="0040655F" w:rsidR="006C6DDD">
              <w:rPr>
                <w:rFonts w:ascii="Aptos Display" w:hAnsi="Aptos Display"/>
                <w:color w:val="auto"/>
              </w:rPr>
              <w:t>s preparedness and commitment to participate effectively in the six-to-</w:t>
            </w:r>
            <w:r w:rsidRPr="0040655F" w:rsidR="007101C1">
              <w:rPr>
                <w:rFonts w:ascii="Aptos Display" w:hAnsi="Aptos Display"/>
                <w:color w:val="auto"/>
              </w:rPr>
              <w:t>twelve-month</w:t>
            </w:r>
            <w:r w:rsidRPr="0040655F" w:rsidR="006C6DDD">
              <w:rPr>
                <w:rFonts w:ascii="Aptos Display" w:hAnsi="Aptos Display"/>
                <w:color w:val="auto"/>
              </w:rPr>
              <w:t xml:space="preserve"> Discovery and Design phase.</w:t>
            </w:r>
          </w:p>
          <w:p w:rsidRPr="0040655F" w:rsidR="006C6DDD" w:rsidP="006C6DDD" w:rsidRDefault="006C6DDD" w14:paraId="3EAF41B5" w14:textId="77777777">
            <w:pPr>
              <w:widowControl w:val="0"/>
              <w:tabs>
                <w:tab w:val="left" w:pos="448"/>
              </w:tabs>
              <w:spacing w:before="0" w:after="0" w:line="240" w:lineRule="auto"/>
              <w:rPr>
                <w:rFonts w:ascii="Aptos Display" w:hAnsi="Aptos Display"/>
                <w:color w:val="auto"/>
              </w:rPr>
            </w:pPr>
            <w:r w:rsidRPr="0040655F">
              <w:rPr>
                <w:rFonts w:ascii="Aptos Display" w:hAnsi="Aptos Display"/>
                <w:color w:val="auto"/>
              </w:rPr>
              <w:t>Assessment will consider:</w:t>
            </w:r>
          </w:p>
          <w:p w:rsidRPr="0040655F" w:rsidR="006C6DDD" w:rsidP="55F4FEA5" w:rsidRDefault="006C6DDD" w14:paraId="64789BFC" w14:textId="36B90518">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Commitment to dedicate the time and resource to the discovery and Discovery and</w:t>
            </w:r>
            <w:r w:rsidR="00A743D0">
              <w:rPr>
                <w:rFonts w:ascii="Aptos Display" w:hAnsi="Aptos Display"/>
                <w:color w:val="auto"/>
              </w:rPr>
              <w:t xml:space="preserve"> </w:t>
            </w:r>
            <w:r w:rsidRPr="0040655F">
              <w:rPr>
                <w:rFonts w:ascii="Aptos Display" w:hAnsi="Aptos Display"/>
                <w:color w:val="auto"/>
              </w:rPr>
              <w:t>Design Phase.</w:t>
            </w:r>
          </w:p>
          <w:p w:rsidRPr="0040655F" w:rsidR="006C6DDD" w:rsidP="55F4FEA5" w:rsidRDefault="006C6DDD" w14:paraId="02050D95" w14:textId="014F6690">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 xml:space="preserve">Clarity on what the discovery and Discovery and Design Phase would involve in the local </w:t>
            </w:r>
            <w:r w:rsidR="00A743D0">
              <w:rPr>
                <w:rFonts w:ascii="Aptos Display" w:hAnsi="Aptos Display"/>
                <w:color w:val="auto"/>
              </w:rPr>
              <w:t>c</w:t>
            </w:r>
            <w:r w:rsidRPr="0040655F">
              <w:rPr>
                <w:rFonts w:ascii="Aptos Display" w:hAnsi="Aptos Display"/>
                <w:color w:val="auto"/>
              </w:rPr>
              <w:t>ontext.</w:t>
            </w:r>
          </w:p>
          <w:p w:rsidRPr="0040655F" w:rsidR="006C6DDD" w:rsidP="55F4FEA5" w:rsidRDefault="006C6DDD" w14:paraId="16E6CA59" w14:textId="77777777">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Existing systems, practices, and capability that can be built on, tested, or adapted.</w:t>
            </w:r>
          </w:p>
          <w:p w:rsidRPr="0040655F" w:rsidR="006C6DDD" w:rsidP="55F4FEA5" w:rsidRDefault="006C6DDD" w14:paraId="2EED7B2C" w14:textId="3F321DDD">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Openness to learning, testing ideas, and adapting based on data, insights and evidence.</w:t>
            </w:r>
          </w:p>
          <w:p w:rsidRPr="0040655F" w:rsidR="006C6DDD" w:rsidP="55F4FEA5" w:rsidRDefault="006C6DDD" w14:paraId="679B125C" w14:textId="7E087CED">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Clear description of proposed activities, milestones, and deliverables, resources and costs</w:t>
            </w:r>
          </w:p>
          <w:p w:rsidRPr="0040655F" w:rsidR="006C6DDD" w:rsidP="55F4FEA5" w:rsidRDefault="006C6DDD" w14:paraId="431C4949" w14:textId="77777777">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Alignment between activities, objectives, and the intent of the discovery phase.</w:t>
            </w:r>
          </w:p>
          <w:p w:rsidRPr="0040655F" w:rsidR="006C6DDD" w:rsidP="55F4FEA5" w:rsidRDefault="006C6DDD" w14:paraId="2F3444A5" w14:textId="3EB262EE">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 xml:space="preserve">Realistic and well-justified budget, including use of up to $1,000,000 for the </w:t>
            </w:r>
            <w:r w:rsidRPr="0040655F" w:rsidR="00224F26">
              <w:rPr>
                <w:rFonts w:ascii="Aptos Display" w:hAnsi="Aptos Display"/>
                <w:color w:val="auto"/>
              </w:rPr>
              <w:t xml:space="preserve">Local </w:t>
            </w:r>
            <w:r w:rsidR="008C7884">
              <w:tab/>
            </w:r>
            <w:r w:rsidRPr="0040655F" w:rsidR="00224F26">
              <w:rPr>
                <w:rFonts w:ascii="Aptos Display" w:hAnsi="Aptos Display"/>
                <w:color w:val="auto"/>
              </w:rPr>
              <w:t>Leadership Group</w:t>
            </w:r>
            <w:r w:rsidRPr="0040655F">
              <w:rPr>
                <w:rFonts w:ascii="Aptos Display" w:hAnsi="Aptos Display"/>
                <w:color w:val="auto"/>
              </w:rPr>
              <w:t>.</w:t>
            </w:r>
          </w:p>
          <w:p w:rsidR="006C6DDD" w:rsidP="55F4FEA5" w:rsidRDefault="006C6DDD" w14:paraId="7F198358" w14:textId="77777777">
            <w:pPr>
              <w:pStyle w:val="ListParagraph"/>
              <w:widowControl w:val="0"/>
              <w:numPr>
                <w:ilvl w:val="0"/>
                <w:numId w:val="41"/>
              </w:numPr>
              <w:tabs>
                <w:tab w:val="left" w:pos="448"/>
              </w:tabs>
              <w:spacing w:before="0" w:after="0" w:line="240" w:lineRule="auto"/>
              <w:rPr>
                <w:rFonts w:ascii="Aptos Display" w:hAnsi="Aptos Display"/>
                <w:color w:val="auto"/>
              </w:rPr>
            </w:pPr>
            <w:r w:rsidRPr="0040655F">
              <w:rPr>
                <w:rFonts w:ascii="Aptos Display" w:hAnsi="Aptos Display"/>
                <w:color w:val="auto"/>
              </w:rPr>
              <w:t xml:space="preserve">Demonstrated understanding of the </w:t>
            </w:r>
            <w:r w:rsidRPr="0040655F" w:rsidR="00224F26">
              <w:rPr>
                <w:rFonts w:ascii="Aptos Display" w:hAnsi="Aptos Display"/>
                <w:color w:val="auto"/>
              </w:rPr>
              <w:t>Local Group</w:t>
            </w:r>
            <w:r w:rsidRPr="0040655F">
              <w:rPr>
                <w:rFonts w:ascii="Aptos Display" w:hAnsi="Aptos Display"/>
                <w:color w:val="auto"/>
              </w:rPr>
              <w:t xml:space="preserve"> nature of the funding and shared accountability.</w:t>
            </w:r>
          </w:p>
          <w:p w:rsidRPr="0040655F" w:rsidR="000713FB" w:rsidP="000713FB" w:rsidRDefault="000713FB" w14:paraId="033A4097" w14:textId="6D85C396">
            <w:pPr>
              <w:pStyle w:val="ListParagraph"/>
              <w:widowControl w:val="0"/>
              <w:tabs>
                <w:tab w:val="left" w:pos="448"/>
              </w:tabs>
              <w:spacing w:before="0" w:after="0" w:line="240" w:lineRule="auto"/>
              <w:ind w:left="720" w:firstLine="0"/>
              <w:rPr>
                <w:rFonts w:ascii="Aptos Display" w:hAnsi="Aptos Display"/>
                <w:color w:val="auto"/>
              </w:rPr>
            </w:pPr>
          </w:p>
        </w:tc>
        <w:tc>
          <w:tcPr>
            <w:tcW w:w="1154" w:type="dxa"/>
          </w:tcPr>
          <w:p w:rsidRPr="0040655F" w:rsidR="006C6DDD" w:rsidP="006C6DDD" w:rsidRDefault="006C6DDD" w14:paraId="6CCCA1BE" w14:textId="77777777">
            <w:pPr>
              <w:widowControl w:val="0"/>
              <w:tabs>
                <w:tab w:val="left" w:pos="450"/>
              </w:tabs>
              <w:spacing w:before="0" w:after="0" w:line="240" w:lineRule="auto"/>
              <w:jc w:val="center"/>
              <w:outlineLvl w:val="4"/>
              <w:rPr>
                <w:rFonts w:ascii="Aptos Display" w:hAnsi="Aptos Display"/>
                <w:b/>
                <w:bCs/>
                <w:color w:val="auto"/>
              </w:rPr>
            </w:pPr>
            <w:r w:rsidRPr="0040655F">
              <w:rPr>
                <w:rFonts w:ascii="Aptos Display" w:hAnsi="Aptos Display"/>
                <w:b/>
                <w:bCs/>
                <w:color w:val="auto"/>
              </w:rPr>
              <w:t>Not weighted</w:t>
            </w:r>
          </w:p>
        </w:tc>
      </w:tr>
      <w:tr w:rsidRPr="0040655F" w:rsidR="00D5264D" w:rsidTr="0071482B" w14:paraId="1152AF8F" w14:textId="77777777">
        <w:trPr>
          <w:cantSplit/>
          <w:trHeight w:val="300"/>
        </w:trPr>
        <w:tc>
          <w:tcPr>
            <w:tcW w:w="9046" w:type="dxa"/>
          </w:tcPr>
          <w:p w:rsidRPr="0040655F" w:rsidR="005D48BF" w:rsidP="00E54198" w:rsidRDefault="00D5264D" w14:paraId="15F3C626" w14:textId="7729581A">
            <w:pPr>
              <w:pStyle w:val="BodyText"/>
              <w:spacing w:before="0" w:after="0" w:line="240" w:lineRule="auto"/>
              <w:ind w:left="0"/>
              <w:rPr>
                <w:rFonts w:ascii="Aptos Display" w:hAnsi="Aptos Display"/>
                <w:color w:val="auto"/>
              </w:rPr>
            </w:pPr>
            <w:r w:rsidRPr="0040655F">
              <w:rPr>
                <w:rFonts w:ascii="Aptos Display" w:hAnsi="Aptos Display"/>
                <w:color w:val="auto"/>
                <w:highlight w:val="yellow"/>
              </w:rPr>
              <w:t>Insert answer here</w:t>
            </w:r>
            <w:r w:rsidRPr="0040655F" w:rsidR="005D48BF">
              <w:rPr>
                <w:rFonts w:ascii="Aptos Display" w:hAnsi="Aptos Display"/>
                <w:color w:val="auto"/>
                <w:highlight w:val="yellow"/>
              </w:rPr>
              <w:t xml:space="preserve"> in no more than </w:t>
            </w:r>
            <w:r w:rsidRPr="5167620A" w:rsidR="0FD267C5">
              <w:rPr>
                <w:rFonts w:ascii="Aptos Display" w:hAnsi="Aptos Display"/>
                <w:b/>
                <w:bCs/>
                <w:color w:val="auto"/>
                <w:highlight w:val="yellow"/>
              </w:rPr>
              <w:t>500</w:t>
            </w:r>
            <w:r w:rsidRPr="0040655F" w:rsidR="005D48BF">
              <w:rPr>
                <w:rFonts w:ascii="Aptos Display" w:hAnsi="Aptos Display"/>
                <w:b/>
                <w:bCs/>
                <w:color w:val="auto"/>
                <w:highlight w:val="yellow"/>
              </w:rPr>
              <w:t xml:space="preserve"> words</w:t>
            </w:r>
            <w:r w:rsidRPr="0040655F" w:rsidR="000B0BB8">
              <w:rPr>
                <w:rFonts w:ascii="Aptos Display" w:hAnsi="Aptos Display"/>
                <w:color w:val="auto"/>
                <w:highlight w:val="yellow"/>
              </w:rPr>
              <w:t xml:space="preserve"> and delete grey text below</w:t>
            </w:r>
            <w:r w:rsidRPr="0040655F" w:rsidR="00E54198">
              <w:rPr>
                <w:rFonts w:ascii="Aptos Display" w:hAnsi="Aptos Display"/>
                <w:color w:val="auto"/>
                <w:highlight w:val="yellow"/>
              </w:rPr>
              <w:t>. Make sure your answers stay within the specified word limits. Any content beyond the limit will not be read or assessed.</w:t>
            </w:r>
          </w:p>
          <w:p w:rsidRPr="0040655F" w:rsidR="00D5264D" w:rsidP="00D5264D" w:rsidRDefault="00D5264D" w14:paraId="39128586" w14:textId="440551A2">
            <w:pPr>
              <w:widowControl w:val="0"/>
              <w:tabs>
                <w:tab w:val="left" w:pos="450"/>
              </w:tabs>
              <w:spacing w:before="0" w:after="0" w:line="240" w:lineRule="auto"/>
              <w:outlineLvl w:val="4"/>
              <w:rPr>
                <w:rFonts w:ascii="Aptos Display" w:hAnsi="Aptos Display"/>
                <w:color w:val="auto"/>
              </w:rPr>
            </w:pPr>
          </w:p>
          <w:p w:rsidRPr="0040655F" w:rsidR="00D5264D" w:rsidP="00D5264D" w:rsidRDefault="00D5264D" w14:paraId="16994AFC" w14:textId="1A3B3B81">
            <w:pPr>
              <w:widowControl w:val="0"/>
              <w:tabs>
                <w:tab w:val="left" w:pos="450"/>
              </w:tabs>
              <w:spacing w:before="0" w:after="0" w:line="240" w:lineRule="auto"/>
              <w:outlineLvl w:val="4"/>
              <w:rPr>
                <w:rFonts w:ascii="Aptos Display" w:hAnsi="Aptos Display"/>
                <w:color w:val="808080" w:themeColor="background1" w:themeShade="80"/>
              </w:rPr>
            </w:pPr>
            <w:r w:rsidRPr="0040655F">
              <w:rPr>
                <w:rFonts w:ascii="Aptos Display" w:hAnsi="Aptos Display"/>
                <w:color w:val="808080" w:themeColor="background1" w:themeShade="80"/>
              </w:rPr>
              <w:t>The following are prompt questions, please overtype this section with your response to the</w:t>
            </w:r>
            <w:r w:rsidRPr="0040655F" w:rsidR="00947EFF">
              <w:rPr>
                <w:rFonts w:ascii="Aptos Display" w:hAnsi="Aptos Display"/>
                <w:color w:val="808080" w:themeColor="background1" w:themeShade="80"/>
              </w:rPr>
              <w:t xml:space="preserve"> above</w:t>
            </w:r>
            <w:r w:rsidRPr="0040655F">
              <w:rPr>
                <w:rFonts w:ascii="Aptos Display" w:hAnsi="Aptos Display"/>
                <w:color w:val="808080" w:themeColor="background1" w:themeShade="80"/>
              </w:rPr>
              <w:t xml:space="preserve"> question:</w:t>
            </w:r>
          </w:p>
          <w:p w:rsidRPr="0040655F" w:rsidR="00D5264D" w:rsidP="006C6DDD" w:rsidRDefault="00D5264D" w14:paraId="648266EC" w14:textId="77777777">
            <w:pPr>
              <w:widowControl w:val="0"/>
              <w:tabs>
                <w:tab w:val="left" w:pos="448"/>
              </w:tabs>
              <w:spacing w:before="0" w:after="0" w:line="240" w:lineRule="auto"/>
              <w:rPr>
                <w:rFonts w:ascii="Aptos Display" w:hAnsi="Aptos Display"/>
                <w:b/>
                <w:bCs/>
                <w:color w:val="auto"/>
              </w:rPr>
            </w:pPr>
          </w:p>
          <w:p w:rsidRPr="0040655F" w:rsidR="000F0B66" w:rsidP="000F0B66" w:rsidRDefault="00947EFF" w14:paraId="2876618C" w14:textId="7F248DB4">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0F0B66">
              <w:rPr>
                <w:rFonts w:ascii="Aptos Display" w:hAnsi="Aptos Display"/>
                <w:color w:val="808080" w:themeColor="background1" w:themeShade="80"/>
              </w:rPr>
              <w:t>uestion 1 – Commitment and leadership capacity </w:t>
            </w:r>
          </w:p>
          <w:p w:rsidRPr="0040655F" w:rsidR="000F0B66" w:rsidP="000F0B66" w:rsidRDefault="000F0B66" w14:paraId="2F0D3C68" w14:textId="3BDD8EA8">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 xml:space="preserve">Confirm your </w:t>
            </w:r>
            <w:r w:rsidRPr="0040655F" w:rsidR="00224F26">
              <w:rPr>
                <w:rFonts w:ascii="Aptos Display" w:hAnsi="Aptos Display"/>
                <w:color w:val="808080" w:themeColor="background1" w:themeShade="80"/>
              </w:rPr>
              <w:t>Local Group’s</w:t>
            </w:r>
            <w:r w:rsidRPr="0040655F">
              <w:rPr>
                <w:rFonts w:ascii="Aptos Display" w:hAnsi="Aptos Display"/>
                <w:color w:val="808080" w:themeColor="background1" w:themeShade="80"/>
              </w:rPr>
              <w:t xml:space="preserve"> commitment to dedicate leadership time and resources over the </w:t>
            </w:r>
            <w:r w:rsidRPr="5167620A">
              <w:rPr>
                <w:rFonts w:ascii="Aptos Display" w:hAnsi="Aptos Display"/>
                <w:color w:val="808080" w:themeColor="background1" w:themeShade="80"/>
              </w:rPr>
              <w:t>full six-</w:t>
            </w:r>
            <w:r w:rsidRPr="5167620A" w:rsidR="3D41CA7D">
              <w:rPr>
                <w:rFonts w:ascii="Aptos Display" w:hAnsi="Aptos Display"/>
                <w:color w:val="808080" w:themeColor="background1" w:themeShade="80"/>
              </w:rPr>
              <w:t>to-twelve-</w:t>
            </w:r>
            <w:r w:rsidRPr="5167620A">
              <w:rPr>
                <w:rFonts w:ascii="Aptos Display" w:hAnsi="Aptos Display"/>
                <w:color w:val="808080" w:themeColor="background1" w:themeShade="80"/>
              </w:rPr>
              <w:t>month</w:t>
            </w:r>
            <w:r w:rsidRPr="0040655F">
              <w:rPr>
                <w:rFonts w:ascii="Aptos Display" w:hAnsi="Aptos Display"/>
                <w:color w:val="808080" w:themeColor="background1" w:themeShade="80"/>
              </w:rPr>
              <w:t xml:space="preserve"> Discovery and Design </w:t>
            </w:r>
            <w:r w:rsidRPr="0040655F" w:rsidR="004A5B7E">
              <w:rPr>
                <w:rFonts w:ascii="Aptos Display" w:hAnsi="Aptos Display"/>
                <w:color w:val="808080" w:themeColor="background1" w:themeShade="80"/>
              </w:rPr>
              <w:t>P</w:t>
            </w:r>
            <w:r w:rsidRPr="0040655F">
              <w:rPr>
                <w:rFonts w:ascii="Aptos Display" w:hAnsi="Aptos Display"/>
                <w:color w:val="808080" w:themeColor="background1" w:themeShade="80"/>
              </w:rPr>
              <w:t>hase (July–</w:t>
            </w:r>
            <w:r w:rsidR="00A06473">
              <w:rPr>
                <w:rFonts w:ascii="Aptos Display" w:hAnsi="Aptos Display"/>
                <w:color w:val="808080" w:themeColor="background1" w:themeShade="80"/>
              </w:rPr>
              <w:t>April 2027</w:t>
            </w:r>
            <w:r w:rsidRPr="5167620A" w:rsidR="00050F53">
              <w:rPr>
                <w:rFonts w:ascii="Aptos Display" w:hAnsi="Aptos Display"/>
                <w:color w:val="808080" w:themeColor="background1" w:themeShade="80"/>
              </w:rPr>
              <w:t>)</w:t>
            </w:r>
            <w:r w:rsidRPr="0040655F" w:rsidR="00566704">
              <w:rPr>
                <w:rFonts w:ascii="Aptos Display" w:hAnsi="Aptos Display"/>
                <w:color w:val="808080" w:themeColor="background1" w:themeShade="80"/>
              </w:rPr>
              <w:t xml:space="preserve"> and</w:t>
            </w:r>
            <w:r w:rsidRPr="0040655F">
              <w:rPr>
                <w:rFonts w:ascii="Aptos Display" w:hAnsi="Aptos Display"/>
                <w:color w:val="808080" w:themeColor="background1" w:themeShade="80"/>
              </w:rPr>
              <w:t> explain how this will be sustained. </w:t>
            </w:r>
            <w:r w:rsidRPr="0040655F" w:rsidR="00BC2AE1">
              <w:rPr>
                <w:rFonts w:ascii="Aptos Display" w:hAnsi="Aptos Display"/>
                <w:b/>
                <w:bCs/>
                <w:color w:val="808080" w:themeColor="background1" w:themeShade="80"/>
              </w:rPr>
              <w:t>Please note:</w:t>
            </w:r>
            <w:r w:rsidRPr="0040655F" w:rsidR="00BC2AE1">
              <w:rPr>
                <w:rFonts w:ascii="Aptos Display" w:hAnsi="Aptos Display"/>
                <w:color w:val="808080" w:themeColor="background1" w:themeShade="80"/>
              </w:rPr>
              <w:t xml:space="preserve"> the next section of the Response Form provides a space to list any </w:t>
            </w:r>
            <w:r w:rsidRPr="0040655F" w:rsidR="00566704">
              <w:rPr>
                <w:rFonts w:ascii="Aptos Display" w:hAnsi="Aptos Display"/>
                <w:color w:val="808080" w:themeColor="background1" w:themeShade="80"/>
              </w:rPr>
              <w:t>fixed-term, consultancy and/or existing staff capacity.</w:t>
            </w:r>
          </w:p>
          <w:p w:rsidRPr="0040655F" w:rsidR="000F0B66" w:rsidP="000F0B66" w:rsidRDefault="000F0B66" w14:paraId="29D32B37" w14:textId="77777777">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0F0B66" w:rsidP="000F0B66" w:rsidRDefault="00984271" w14:paraId="252DA7C3" w14:textId="3926A455">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0F0B66">
              <w:rPr>
                <w:rFonts w:ascii="Aptos Display" w:hAnsi="Aptos Display"/>
                <w:color w:val="808080" w:themeColor="background1" w:themeShade="80"/>
              </w:rPr>
              <w:t xml:space="preserve">uestion 2 – Proposed </w:t>
            </w:r>
            <w:r w:rsidRPr="0040655F">
              <w:rPr>
                <w:rFonts w:ascii="Aptos Display" w:hAnsi="Aptos Display"/>
                <w:color w:val="808080" w:themeColor="background1" w:themeShade="80"/>
              </w:rPr>
              <w:t>D</w:t>
            </w:r>
            <w:r w:rsidRPr="0040655F" w:rsidR="000F0B66">
              <w:rPr>
                <w:rFonts w:ascii="Aptos Display" w:hAnsi="Aptos Display"/>
                <w:color w:val="808080" w:themeColor="background1" w:themeShade="80"/>
              </w:rPr>
              <w:t>iscovery</w:t>
            </w:r>
            <w:r w:rsidRPr="0040655F">
              <w:rPr>
                <w:rFonts w:ascii="Aptos Display" w:hAnsi="Aptos Display"/>
                <w:color w:val="808080" w:themeColor="background1" w:themeShade="80"/>
              </w:rPr>
              <w:t xml:space="preserve"> and Design</w:t>
            </w:r>
            <w:r w:rsidRPr="0040655F" w:rsidR="000F0B66">
              <w:rPr>
                <w:rFonts w:ascii="Aptos Display" w:hAnsi="Aptos Display"/>
                <w:color w:val="808080" w:themeColor="background1" w:themeShade="80"/>
              </w:rPr>
              <w:t xml:space="preserve"> activities and milestones </w:t>
            </w:r>
          </w:p>
          <w:p w:rsidRPr="0040655F" w:rsidR="000F0B66" w:rsidP="000F0B66" w:rsidRDefault="000F0B66" w14:paraId="3710E4F2" w14:textId="7DC6DFB1">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 xml:space="preserve">Outline the key activities, milestones, and deliverables you would prioritise during the Discovery and Design </w:t>
            </w:r>
            <w:r w:rsidRPr="0040655F" w:rsidR="004A5B7E">
              <w:rPr>
                <w:rFonts w:ascii="Aptos Display" w:hAnsi="Aptos Display"/>
                <w:color w:val="808080" w:themeColor="background1" w:themeShade="80"/>
              </w:rPr>
              <w:t>P</w:t>
            </w:r>
            <w:r w:rsidRPr="0040655F">
              <w:rPr>
                <w:rFonts w:ascii="Aptos Display" w:hAnsi="Aptos Display"/>
                <w:color w:val="808080" w:themeColor="background1" w:themeShade="80"/>
              </w:rPr>
              <w:t>hase, and how these align with SIA’s intent for this phase i.e. to</w:t>
            </w:r>
            <w:r w:rsidRPr="0040655F" w:rsidR="00926429">
              <w:rPr>
                <w:rFonts w:ascii="Aptos Display" w:hAnsi="Aptos Display"/>
                <w:color w:val="808080" w:themeColor="background1" w:themeShade="80"/>
              </w:rPr>
              <w:t xml:space="preserve"> answer </w:t>
            </w:r>
            <w:r w:rsidRPr="0040655F" w:rsidR="001C64AC">
              <w:rPr>
                <w:rFonts w:ascii="Aptos Display" w:hAnsi="Aptos Display"/>
                <w:color w:val="808080" w:themeColor="background1" w:themeShade="80"/>
              </w:rPr>
              <w:t>questions agencies and Ministers have regarding implementing a community-led commissioning arrangement and to</w:t>
            </w:r>
            <w:r w:rsidRPr="0040655F">
              <w:rPr>
                <w:rFonts w:ascii="Aptos Display" w:hAnsi="Aptos Display"/>
                <w:color w:val="808080" w:themeColor="background1" w:themeShade="80"/>
              </w:rPr>
              <w:t xml:space="preserve"> inform a detailed proposal for the subsequent RFP phase. </w:t>
            </w:r>
          </w:p>
          <w:p w:rsidRPr="0040655F" w:rsidR="000F0B66" w:rsidP="000F0B66" w:rsidRDefault="000F0B66" w14:paraId="1E2BF4FA" w14:textId="77777777">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0F0B66" w:rsidP="000F0B66" w:rsidRDefault="00926429" w14:paraId="1761E53A" w14:textId="6A62BFA9">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0F0B66">
              <w:rPr>
                <w:rFonts w:ascii="Aptos Display" w:hAnsi="Aptos Display"/>
                <w:color w:val="808080" w:themeColor="background1" w:themeShade="80"/>
              </w:rPr>
              <w:t>uestion 3 – Learning, testing, and adaptation </w:t>
            </w:r>
          </w:p>
          <w:p w:rsidRPr="0040655F" w:rsidR="000F0B66" w:rsidP="000F0B66" w:rsidRDefault="000F0B66" w14:paraId="3E1D8122" w14:textId="33B229D3">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 xml:space="preserve">How will your </w:t>
            </w:r>
            <w:r w:rsidRPr="0040655F" w:rsidR="00224F26">
              <w:rPr>
                <w:rFonts w:ascii="Aptos Display" w:hAnsi="Aptos Display"/>
                <w:color w:val="808080" w:themeColor="background1" w:themeShade="80"/>
              </w:rPr>
              <w:t>Local Group</w:t>
            </w:r>
            <w:r w:rsidRPr="0040655F">
              <w:rPr>
                <w:rFonts w:ascii="Aptos Display" w:hAnsi="Aptos Display"/>
                <w:color w:val="808080" w:themeColor="background1" w:themeShade="80"/>
              </w:rPr>
              <w:t xml:space="preserve"> approach learning, evidence gathering, testing of ideas, and adaptation in partnership with SIA during the discovery phase? </w:t>
            </w:r>
          </w:p>
          <w:p w:rsidRPr="0040655F" w:rsidR="000F0B66" w:rsidP="000F0B66" w:rsidRDefault="000F0B66" w14:paraId="0CEFBDA9" w14:textId="77777777">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 </w:t>
            </w:r>
          </w:p>
          <w:p w:rsidRPr="0040655F" w:rsidR="000F0B66" w:rsidP="000F0B66" w:rsidRDefault="00536041" w14:paraId="644BBABC" w14:textId="31D5E9F2">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Prompt q</w:t>
            </w:r>
            <w:r w:rsidRPr="0040655F" w:rsidR="000F0B66">
              <w:rPr>
                <w:rFonts w:ascii="Aptos Display" w:hAnsi="Aptos Display"/>
                <w:color w:val="808080" w:themeColor="background1" w:themeShade="80"/>
              </w:rPr>
              <w:t xml:space="preserve">uestion 4 – </w:t>
            </w:r>
            <w:r w:rsidRPr="0040655F" w:rsidR="00604B07">
              <w:rPr>
                <w:rFonts w:ascii="Aptos Display" w:hAnsi="Aptos Display"/>
                <w:color w:val="808080" w:themeColor="background1" w:themeShade="80"/>
              </w:rPr>
              <w:t>Roles and responsibilities</w:t>
            </w:r>
          </w:p>
          <w:p w:rsidRPr="0040655F" w:rsidR="000F0B66" w:rsidP="000F0B66" w:rsidRDefault="000F0B66" w14:paraId="48479CEE" w14:textId="028D87EE">
            <w:pPr>
              <w:widowControl w:val="0"/>
              <w:tabs>
                <w:tab w:val="left" w:pos="448"/>
              </w:tabs>
              <w:spacing w:before="0" w:after="0" w:line="240" w:lineRule="auto"/>
              <w:rPr>
                <w:rFonts w:ascii="Aptos Display" w:hAnsi="Aptos Display"/>
                <w:color w:val="808080" w:themeColor="background1" w:themeShade="80"/>
              </w:rPr>
            </w:pPr>
            <w:r w:rsidRPr="0040655F">
              <w:rPr>
                <w:rFonts w:ascii="Aptos Display" w:hAnsi="Aptos Display"/>
                <w:color w:val="808080" w:themeColor="background1" w:themeShade="80"/>
              </w:rPr>
              <w:t>Provide a high-level</w:t>
            </w:r>
            <w:r w:rsidRPr="0040655F" w:rsidR="004558F6">
              <w:rPr>
                <w:rFonts w:ascii="Aptos Display" w:hAnsi="Aptos Display"/>
                <w:color w:val="808080" w:themeColor="background1" w:themeShade="80"/>
              </w:rPr>
              <w:t xml:space="preserve"> </w:t>
            </w:r>
            <w:r w:rsidRPr="0040655F" w:rsidR="00670F9B">
              <w:rPr>
                <w:rFonts w:ascii="Aptos Display" w:hAnsi="Aptos Display"/>
                <w:color w:val="808080" w:themeColor="background1" w:themeShade="80"/>
              </w:rPr>
              <w:t>overview</w:t>
            </w:r>
            <w:r w:rsidRPr="0040655F" w:rsidR="004558F6">
              <w:rPr>
                <w:rFonts w:ascii="Aptos Display" w:hAnsi="Aptos Display"/>
                <w:color w:val="808080" w:themeColor="background1" w:themeShade="80"/>
              </w:rPr>
              <w:t xml:space="preserve"> of the roles and responsibilities </w:t>
            </w:r>
            <w:r w:rsidRPr="0040655F" w:rsidR="00670F9B">
              <w:rPr>
                <w:rFonts w:ascii="Aptos Display" w:hAnsi="Aptos Display"/>
                <w:color w:val="808080" w:themeColor="background1" w:themeShade="80"/>
              </w:rPr>
              <w:t xml:space="preserve">between the SIA and the Local Group to </w:t>
            </w:r>
            <w:r w:rsidRPr="0040655F" w:rsidR="005D48BF">
              <w:rPr>
                <w:rFonts w:ascii="Aptos Display" w:hAnsi="Aptos Display"/>
                <w:color w:val="808080" w:themeColor="background1" w:themeShade="80"/>
              </w:rPr>
              <w:t>support the success of the Discovery and Design Phase.</w:t>
            </w:r>
          </w:p>
          <w:p w:rsidRPr="0040655F" w:rsidR="000F0B66" w:rsidP="00604B07" w:rsidRDefault="000F0B66" w14:paraId="12501294" w14:textId="77777777">
            <w:pPr>
              <w:widowControl w:val="0"/>
              <w:tabs>
                <w:tab w:val="left" w:pos="448"/>
              </w:tabs>
              <w:spacing w:before="0" w:after="0" w:line="240" w:lineRule="auto"/>
              <w:rPr>
                <w:rFonts w:ascii="Aptos Display" w:hAnsi="Aptos Display"/>
                <w:b/>
                <w:bCs/>
                <w:color w:val="auto"/>
              </w:rPr>
            </w:pPr>
          </w:p>
        </w:tc>
        <w:tc>
          <w:tcPr>
            <w:tcW w:w="1154" w:type="dxa"/>
          </w:tcPr>
          <w:p w:rsidRPr="0040655F" w:rsidR="00D5264D" w:rsidP="006C6DDD" w:rsidRDefault="00D5264D" w14:paraId="24E571FD" w14:textId="77777777">
            <w:pPr>
              <w:widowControl w:val="0"/>
              <w:tabs>
                <w:tab w:val="left" w:pos="450"/>
              </w:tabs>
              <w:spacing w:before="0" w:after="0" w:line="240" w:lineRule="auto"/>
              <w:jc w:val="center"/>
              <w:outlineLvl w:val="4"/>
              <w:rPr>
                <w:rFonts w:ascii="Aptos Display" w:hAnsi="Aptos Display"/>
                <w:b/>
                <w:bCs/>
                <w:color w:val="auto"/>
              </w:rPr>
            </w:pPr>
          </w:p>
        </w:tc>
      </w:tr>
      <w:tr w:rsidRPr="0040655F" w:rsidR="006C6DDD" w:rsidTr="0071482B" w14:paraId="510F3A0A" w14:textId="77777777">
        <w:trPr>
          <w:cantSplit/>
          <w:trHeight w:val="300"/>
        </w:trPr>
        <w:tc>
          <w:tcPr>
            <w:tcW w:w="9046" w:type="dxa"/>
          </w:tcPr>
          <w:p w:rsidRPr="0040655F" w:rsidR="006C6DDD" w:rsidP="006C6DDD" w:rsidRDefault="006C6DDD" w14:paraId="3B9EE60B" w14:textId="77777777">
            <w:pPr>
              <w:widowControl w:val="0"/>
              <w:tabs>
                <w:tab w:val="left" w:pos="448"/>
              </w:tabs>
              <w:spacing w:before="0" w:after="0" w:line="240" w:lineRule="auto"/>
              <w:rPr>
                <w:rFonts w:ascii="Aptos Display" w:hAnsi="Aptos Display"/>
                <w:b/>
                <w:bCs/>
                <w:color w:val="auto"/>
              </w:rPr>
            </w:pPr>
            <w:r w:rsidRPr="0040655F">
              <w:rPr>
                <w:rFonts w:ascii="Aptos Display" w:hAnsi="Aptos Display"/>
                <w:b/>
                <w:bCs/>
                <w:color w:val="auto"/>
              </w:rPr>
              <w:t>Total weightings</w:t>
            </w:r>
          </w:p>
        </w:tc>
        <w:tc>
          <w:tcPr>
            <w:tcW w:w="1154" w:type="dxa"/>
          </w:tcPr>
          <w:p w:rsidRPr="0040655F" w:rsidR="006C6DDD" w:rsidP="006C6DDD" w:rsidRDefault="006C6DDD" w14:paraId="59EC15DA" w14:textId="77777777">
            <w:pPr>
              <w:widowControl w:val="0"/>
              <w:tabs>
                <w:tab w:val="left" w:pos="450"/>
              </w:tabs>
              <w:spacing w:before="0" w:after="0" w:line="240" w:lineRule="auto"/>
              <w:jc w:val="center"/>
              <w:outlineLvl w:val="4"/>
              <w:rPr>
                <w:rFonts w:ascii="Aptos Display" w:hAnsi="Aptos Display"/>
                <w:b/>
                <w:bCs/>
                <w:color w:val="auto"/>
              </w:rPr>
            </w:pPr>
            <w:r w:rsidRPr="0040655F">
              <w:rPr>
                <w:rFonts w:ascii="Aptos Display" w:hAnsi="Aptos Display"/>
                <w:b/>
                <w:bCs/>
                <w:color w:val="auto"/>
              </w:rPr>
              <w:t>100%</w:t>
            </w:r>
          </w:p>
        </w:tc>
      </w:tr>
    </w:tbl>
    <w:p w:rsidRPr="0040655F" w:rsidR="006C6DDD" w:rsidP="0038013C" w:rsidRDefault="006C6DDD" w14:paraId="5BBB4D60" w14:textId="77777777">
      <w:pPr>
        <w:pStyle w:val="BodyText"/>
        <w:spacing w:before="0" w:after="0" w:line="240" w:lineRule="auto"/>
        <w:ind w:left="0"/>
        <w:rPr>
          <w:rFonts w:ascii="Aptos Display" w:hAnsi="Aptos Display"/>
          <w:color w:val="auto"/>
        </w:rPr>
      </w:pPr>
    </w:p>
    <w:p w:rsidRPr="0040655F" w:rsidR="004F7901" w:rsidP="0038013C" w:rsidRDefault="004F7901" w14:paraId="05A0B04B" w14:textId="77777777">
      <w:pPr>
        <w:pStyle w:val="BodyText"/>
        <w:spacing w:before="0" w:after="0" w:line="240" w:lineRule="auto"/>
        <w:ind w:left="0"/>
        <w:rPr>
          <w:rFonts w:ascii="Aptos Display" w:hAnsi="Aptos Display"/>
          <w:color w:val="auto"/>
        </w:rPr>
      </w:pPr>
    </w:p>
    <w:p w:rsidRPr="0040655F" w:rsidR="00586D0A" w:rsidP="0038013C" w:rsidRDefault="00586D0A" w14:paraId="050AC7ED" w14:textId="77777777">
      <w:pPr>
        <w:pStyle w:val="BodyText"/>
        <w:spacing w:before="0" w:after="0" w:line="240" w:lineRule="auto"/>
        <w:ind w:left="0"/>
        <w:rPr>
          <w:rFonts w:ascii="Aptos Display" w:hAnsi="Aptos Display"/>
          <w:color w:val="auto"/>
        </w:rPr>
      </w:pPr>
    </w:p>
    <w:p w:rsidRPr="0040655F" w:rsidR="009635F9" w:rsidP="0038013C" w:rsidRDefault="009635F9" w14:paraId="71AFC6A9" w14:textId="77777777">
      <w:pPr>
        <w:pStyle w:val="BodyText"/>
        <w:spacing w:before="0" w:after="0" w:line="240" w:lineRule="auto"/>
        <w:ind w:left="0"/>
        <w:rPr>
          <w:rFonts w:ascii="Aptos Display" w:hAnsi="Aptos Display"/>
          <w:color w:val="auto"/>
        </w:rPr>
      </w:pPr>
    </w:p>
    <w:p w:rsidRPr="0040655F" w:rsidR="009635F9" w:rsidP="0038013C" w:rsidRDefault="009635F9" w14:paraId="4E76B392" w14:textId="77777777">
      <w:pPr>
        <w:pStyle w:val="BodyText"/>
        <w:spacing w:before="0" w:after="0" w:line="240" w:lineRule="auto"/>
        <w:ind w:left="0"/>
        <w:rPr>
          <w:rFonts w:ascii="Aptos Display" w:hAnsi="Aptos Display"/>
          <w:color w:val="auto"/>
        </w:rPr>
      </w:pPr>
    </w:p>
    <w:p w:rsidRPr="0040655F" w:rsidR="007D6BF6" w:rsidP="0038013C" w:rsidRDefault="007D6BF6" w14:paraId="4CB08DEB" w14:textId="77777777">
      <w:pPr>
        <w:pStyle w:val="BodyText"/>
        <w:spacing w:before="0" w:after="0" w:line="240" w:lineRule="auto"/>
        <w:ind w:left="0"/>
        <w:rPr>
          <w:rFonts w:ascii="Aptos Display" w:hAnsi="Aptos Display"/>
          <w:color w:val="auto"/>
        </w:rPr>
      </w:pPr>
    </w:p>
    <w:p w:rsidRPr="0040655F" w:rsidR="00D07816" w:rsidP="00BB0468" w:rsidRDefault="005D48BF" w14:paraId="2A0D7FE3" w14:textId="3979293B">
      <w:pPr>
        <w:pStyle w:val="Heading3"/>
        <w:ind w:left="0"/>
        <w:rPr>
          <w:b w:val="0"/>
          <w:bCs w:val="0"/>
          <w:color w:val="auto"/>
          <w:sz w:val="22"/>
          <w:szCs w:val="22"/>
          <w:highlight w:val="magenta"/>
        </w:rPr>
      </w:pPr>
      <w:r w:rsidRPr="0040655F">
        <w:rPr>
          <w:b w:val="0"/>
          <w:bCs w:val="0"/>
          <w:color w:val="auto"/>
          <w:sz w:val="22"/>
          <w:szCs w:val="22"/>
          <w:highlight w:val="magenta"/>
        </w:rPr>
        <w:br w:type="column"/>
      </w:r>
      <w:bookmarkStart w:name="_Toc228192319" w:id="16"/>
      <w:r w:rsidRPr="0040655F" w:rsidR="00143AA9">
        <w:t xml:space="preserve">Discovery and Design Agreement </w:t>
      </w:r>
      <w:r w:rsidRPr="0040655F" w:rsidR="00D07816">
        <w:t xml:space="preserve">Pricing and </w:t>
      </w:r>
      <w:r w:rsidRPr="0040655F" w:rsidR="000F762B">
        <w:t>Resource</w:t>
      </w:r>
      <w:r w:rsidRPr="0040655F" w:rsidR="00D07816">
        <w:t xml:space="preserve"> Information</w:t>
      </w:r>
      <w:bookmarkEnd w:id="16"/>
    </w:p>
    <w:p w:rsidR="303CE5B8" w:rsidP="00BB0468" w:rsidRDefault="303CE5B8" w14:paraId="50CB7F55" w14:textId="3F8044E7">
      <w:pPr>
        <w:pStyle w:val="BodyText"/>
        <w:keepNext/>
        <w:keepLines/>
        <w:spacing w:before="0" w:after="0"/>
        <w:ind w:left="0"/>
        <w:rPr>
          <w:rFonts w:ascii="Aptos Display" w:hAnsi="Aptos Display"/>
          <w:color w:val="auto"/>
        </w:rPr>
      </w:pPr>
      <w:r w:rsidRPr="22F9C630">
        <w:rPr>
          <w:rFonts w:ascii="Aptos Display" w:hAnsi="Aptos Display"/>
          <w:color w:val="auto"/>
        </w:rPr>
        <w:t xml:space="preserve">The following pricing and resourcing table </w:t>
      </w:r>
      <w:proofErr w:type="gramStart"/>
      <w:r w:rsidRPr="22F9C630">
        <w:rPr>
          <w:rFonts w:ascii="Aptos Display" w:hAnsi="Aptos Display"/>
          <w:color w:val="auto"/>
        </w:rPr>
        <w:t>is</w:t>
      </w:r>
      <w:proofErr w:type="gramEnd"/>
      <w:r w:rsidRPr="22F9C630">
        <w:rPr>
          <w:rFonts w:ascii="Aptos Display" w:hAnsi="Aptos Display"/>
          <w:color w:val="auto"/>
        </w:rPr>
        <w:t xml:space="preserve"> intended to guide the funding agreement that SIA will provide to support up to two Local Groups during the Discovery and Design Phase. </w:t>
      </w:r>
      <w:r w:rsidR="00A007FA">
        <w:rPr>
          <w:rFonts w:ascii="Aptos Display" w:hAnsi="Aptos Display"/>
          <w:color w:val="auto"/>
        </w:rPr>
        <w:t xml:space="preserve">The contract </w:t>
      </w:r>
      <w:r w:rsidRPr="22F9C630">
        <w:rPr>
          <w:rFonts w:ascii="Aptos Display" w:hAnsi="Aptos Display"/>
          <w:color w:val="auto"/>
        </w:rPr>
        <w:t xml:space="preserve">will run </w:t>
      </w:r>
      <w:r w:rsidRPr="217C953E">
        <w:rPr>
          <w:rFonts w:ascii="Aptos Display" w:hAnsi="Aptos Display"/>
          <w:color w:val="auto"/>
        </w:rPr>
        <w:t>for</w:t>
      </w:r>
      <w:r w:rsidR="008775BB">
        <w:rPr>
          <w:rFonts w:ascii="Aptos Display" w:hAnsi="Aptos Display"/>
          <w:color w:val="auto"/>
        </w:rPr>
        <w:t xml:space="preserve"> up to </w:t>
      </w:r>
      <w:r w:rsidRPr="217C953E">
        <w:rPr>
          <w:rFonts w:ascii="Aptos Display" w:hAnsi="Aptos Display"/>
          <w:color w:val="auto"/>
        </w:rPr>
        <w:t>12</w:t>
      </w:r>
      <w:r w:rsidRPr="22F9C630">
        <w:rPr>
          <w:rFonts w:ascii="Aptos Display" w:hAnsi="Aptos Display"/>
          <w:color w:val="auto"/>
        </w:rPr>
        <w:t xml:space="preserve"> months</w:t>
      </w:r>
      <w:r w:rsidR="00A007FA">
        <w:rPr>
          <w:rFonts w:ascii="Aptos Display" w:hAnsi="Aptos Display"/>
          <w:color w:val="auto"/>
        </w:rPr>
        <w:t xml:space="preserve">. </w:t>
      </w:r>
      <w:r w:rsidR="002E0DE9">
        <w:rPr>
          <w:rFonts w:ascii="Aptos Display" w:hAnsi="Aptos Display"/>
          <w:color w:val="auto"/>
        </w:rPr>
        <w:t>Staged payments will be made in advance at agreed milestones</w:t>
      </w:r>
      <w:r w:rsidRPr="22F9C630">
        <w:rPr>
          <w:rFonts w:ascii="Aptos Display" w:hAnsi="Aptos Display"/>
          <w:color w:val="auto"/>
        </w:rPr>
        <w:t>.</w:t>
      </w:r>
    </w:p>
    <w:p w:rsidRPr="0040655F" w:rsidR="00164F53" w:rsidP="00BB0468" w:rsidRDefault="00164F53" w14:paraId="5A2DC290" w14:textId="77777777">
      <w:pPr>
        <w:pStyle w:val="BodyText"/>
        <w:keepNext/>
        <w:keepLines/>
        <w:spacing w:before="0" w:after="0"/>
        <w:ind w:left="0"/>
        <w:rPr>
          <w:rFonts w:ascii="Aptos Display" w:hAnsi="Aptos Display"/>
          <w:color w:val="auto"/>
        </w:rPr>
      </w:pPr>
    </w:p>
    <w:p w:rsidRPr="0040655F" w:rsidR="003E4FCE" w:rsidP="00BB0468" w:rsidRDefault="00694740" w14:paraId="362BF339" w14:textId="2C8A292B">
      <w:pPr>
        <w:pStyle w:val="BodyText"/>
        <w:keepNext/>
        <w:keepLines/>
        <w:spacing w:before="0" w:after="0"/>
        <w:ind w:left="0"/>
        <w:rPr>
          <w:rFonts w:ascii="Aptos Display" w:hAnsi="Aptos Display"/>
          <w:color w:val="auto"/>
        </w:rPr>
      </w:pPr>
      <w:r w:rsidRPr="0040655F">
        <w:rPr>
          <w:rFonts w:ascii="Aptos Display" w:hAnsi="Aptos Display"/>
          <w:color w:val="auto"/>
        </w:rPr>
        <w:t>Th</w:t>
      </w:r>
      <w:r w:rsidR="002E0DE9">
        <w:rPr>
          <w:rFonts w:ascii="Aptos Display" w:hAnsi="Aptos Display"/>
          <w:color w:val="auto"/>
        </w:rPr>
        <w:t>e</w:t>
      </w:r>
      <w:r w:rsidRPr="0040655F">
        <w:rPr>
          <w:rFonts w:ascii="Aptos Display" w:hAnsi="Aptos Display"/>
          <w:color w:val="auto"/>
        </w:rPr>
        <w:t xml:space="preserve"> agreement value</w:t>
      </w:r>
      <w:r w:rsidRPr="0040655F" w:rsidR="00705F19">
        <w:rPr>
          <w:rFonts w:ascii="Aptos Display" w:hAnsi="Aptos Display"/>
          <w:color w:val="auto"/>
        </w:rPr>
        <w:t xml:space="preserve"> below</w:t>
      </w:r>
      <w:r w:rsidRPr="0040655F">
        <w:rPr>
          <w:rFonts w:ascii="Aptos Display" w:hAnsi="Aptos Display"/>
          <w:color w:val="auto"/>
        </w:rPr>
        <w:t xml:space="preserve"> </w:t>
      </w:r>
      <w:r w:rsidRPr="0040655F">
        <w:rPr>
          <w:rFonts w:ascii="Aptos Display" w:hAnsi="Aptos Display"/>
          <w:b/>
          <w:bCs/>
          <w:color w:val="auto"/>
        </w:rPr>
        <w:t>must not exceed $1,000,000 over the</w:t>
      </w:r>
      <w:r w:rsidRPr="0040655F" w:rsidR="000B6099">
        <w:rPr>
          <w:rFonts w:ascii="Aptos Display" w:hAnsi="Aptos Display"/>
          <w:b/>
          <w:bCs/>
          <w:color w:val="auto"/>
        </w:rPr>
        <w:t xml:space="preserve"> </w:t>
      </w:r>
      <w:r w:rsidRPr="13CB7B5F">
        <w:rPr>
          <w:rFonts w:ascii="Aptos Display" w:hAnsi="Aptos Display"/>
          <w:b/>
          <w:color w:val="auto"/>
        </w:rPr>
        <w:t>term</w:t>
      </w:r>
      <w:r w:rsidR="008775BB">
        <w:rPr>
          <w:rFonts w:ascii="Aptos Display" w:hAnsi="Aptos Display"/>
          <w:b/>
          <w:color w:val="auto"/>
        </w:rPr>
        <w:t xml:space="preserve"> of the contract</w:t>
      </w:r>
      <w:r w:rsidRPr="0040655F">
        <w:rPr>
          <w:rFonts w:ascii="Aptos Display" w:hAnsi="Aptos Display"/>
          <w:color w:val="auto"/>
        </w:rPr>
        <w:t xml:space="preserve">. </w:t>
      </w:r>
    </w:p>
    <w:p w:rsidRPr="0040655F" w:rsidR="00F80D67" w:rsidP="00BB0468" w:rsidRDefault="00F80D67" w14:paraId="2AD9D4AD" w14:textId="77777777">
      <w:pPr>
        <w:pStyle w:val="BodyText"/>
        <w:keepNext/>
        <w:keepLines/>
        <w:spacing w:before="0" w:after="0"/>
        <w:ind w:left="0"/>
        <w:rPr>
          <w:rFonts w:ascii="Aptos Display" w:hAnsi="Aptos Display"/>
          <w:color w:val="auto"/>
        </w:rPr>
      </w:pPr>
    </w:p>
    <w:p w:rsidRPr="0040655F" w:rsidR="00D07816" w:rsidP="00BB0468" w:rsidRDefault="00D07816" w14:paraId="62EFFBD5" w14:textId="167652BB">
      <w:pPr>
        <w:pStyle w:val="BodyText"/>
        <w:keepNext/>
        <w:keepLines/>
        <w:spacing w:before="0" w:after="0"/>
        <w:ind w:left="0"/>
        <w:rPr>
          <w:rFonts w:ascii="Aptos Display" w:hAnsi="Aptos Display"/>
          <w:color w:val="auto"/>
        </w:rPr>
      </w:pPr>
      <w:r w:rsidRPr="0040655F">
        <w:rPr>
          <w:rFonts w:ascii="Aptos Display" w:hAnsi="Aptos Display"/>
          <w:color w:val="auto"/>
        </w:rPr>
        <w:t xml:space="preserve">Please submit </w:t>
      </w:r>
      <w:r w:rsidR="002A2FDB">
        <w:rPr>
          <w:rFonts w:ascii="Aptos Display" w:hAnsi="Aptos Display"/>
          <w:color w:val="auto"/>
        </w:rPr>
        <w:t xml:space="preserve">summary </w:t>
      </w:r>
      <w:r w:rsidRPr="0040655F">
        <w:rPr>
          <w:rFonts w:ascii="Aptos Display" w:hAnsi="Aptos Display"/>
          <w:color w:val="auto"/>
        </w:rPr>
        <w:t xml:space="preserve">financial information and pricing using the </w:t>
      </w:r>
      <w:r w:rsidRPr="5167620A">
        <w:rPr>
          <w:rFonts w:ascii="Aptos Display" w:hAnsi="Aptos Display"/>
          <w:color w:val="auto"/>
        </w:rPr>
        <w:t>table</w:t>
      </w:r>
      <w:r w:rsidRPr="5167620A" w:rsidR="6E5C7158">
        <w:rPr>
          <w:rFonts w:ascii="Aptos Display" w:hAnsi="Aptos Display"/>
          <w:color w:val="auto"/>
        </w:rPr>
        <w:t>s</w:t>
      </w:r>
      <w:r w:rsidRPr="0040655F">
        <w:rPr>
          <w:rFonts w:ascii="Aptos Display" w:hAnsi="Aptos Display"/>
          <w:color w:val="auto"/>
        </w:rPr>
        <w:t xml:space="preserve"> provided. You should include all </w:t>
      </w:r>
      <w:r w:rsidR="008775BB">
        <w:rPr>
          <w:rFonts w:ascii="Aptos Display" w:hAnsi="Aptos Display"/>
          <w:color w:val="auto"/>
        </w:rPr>
        <w:t xml:space="preserve">major </w:t>
      </w:r>
      <w:r w:rsidRPr="0040655F">
        <w:rPr>
          <w:rFonts w:ascii="Aptos Display" w:hAnsi="Aptos Display"/>
          <w:color w:val="auto"/>
        </w:rPr>
        <w:t>costs</w:t>
      </w:r>
      <w:r w:rsidR="00FA543C">
        <w:rPr>
          <w:rFonts w:ascii="Aptos Display" w:hAnsi="Aptos Display"/>
          <w:color w:val="auto"/>
        </w:rPr>
        <w:t xml:space="preserve"> and </w:t>
      </w:r>
      <w:r w:rsidRPr="0040655F">
        <w:rPr>
          <w:rFonts w:ascii="Aptos Display" w:hAnsi="Aptos Display"/>
          <w:color w:val="auto"/>
        </w:rPr>
        <w:t>any underlying assumptions</w:t>
      </w:r>
      <w:r w:rsidR="00D650A0">
        <w:rPr>
          <w:rFonts w:ascii="Aptos Display" w:hAnsi="Aptos Display"/>
          <w:color w:val="auto"/>
        </w:rPr>
        <w:t>, including funding from other sources</w:t>
      </w:r>
      <w:r w:rsidRPr="0040655F">
        <w:rPr>
          <w:rFonts w:ascii="Aptos Display" w:hAnsi="Aptos Display"/>
          <w:color w:val="auto"/>
        </w:rPr>
        <w:t>.</w:t>
      </w:r>
    </w:p>
    <w:p w:rsidRPr="0040655F" w:rsidR="00D07816" w:rsidP="00BB0468" w:rsidRDefault="00D07816" w14:paraId="34116E95" w14:textId="77777777">
      <w:pPr>
        <w:pStyle w:val="BodyText"/>
        <w:keepNext/>
        <w:keepLines/>
        <w:spacing w:before="0" w:after="0"/>
        <w:ind w:left="0"/>
        <w:rPr>
          <w:rFonts w:ascii="Aptos Display" w:hAnsi="Aptos Display"/>
          <w:color w:val="auto"/>
        </w:rPr>
      </w:pPr>
    </w:p>
    <w:p w:rsidRPr="0040655F" w:rsidR="00D07816" w:rsidP="00BB0468" w:rsidRDefault="00D07816" w14:paraId="2B9D0873" w14:textId="52416241">
      <w:pPr>
        <w:pStyle w:val="BodyText"/>
        <w:keepNext/>
        <w:keepLines/>
        <w:spacing w:before="0" w:after="0"/>
        <w:ind w:left="0"/>
        <w:rPr>
          <w:rFonts w:ascii="Aptos Display" w:hAnsi="Aptos Display"/>
          <w:color w:val="auto"/>
        </w:rPr>
      </w:pPr>
      <w:r w:rsidRPr="0040655F">
        <w:rPr>
          <w:rFonts w:ascii="Aptos Display" w:hAnsi="Aptos Display"/>
          <w:color w:val="auto"/>
        </w:rPr>
        <w:t>Where relevant, please distinguish between your organisation’s costs and those associated with any subcontractors. You may add as many rows as necessary.</w:t>
      </w:r>
    </w:p>
    <w:p w:rsidRPr="0040655F" w:rsidR="00D07816" w:rsidP="00BB0468" w:rsidRDefault="00D07816" w14:paraId="7DE67CCB" w14:textId="77777777">
      <w:pPr>
        <w:pStyle w:val="BodyText"/>
        <w:keepNext/>
        <w:keepLines/>
        <w:spacing w:before="0" w:after="0"/>
        <w:ind w:left="0"/>
        <w:rPr>
          <w:rFonts w:ascii="Aptos Display" w:hAnsi="Aptos Display"/>
          <w:color w:val="auto"/>
        </w:rPr>
      </w:pPr>
    </w:p>
    <w:p w:rsidRPr="0040655F" w:rsidR="00D07816" w:rsidP="00BB0468" w:rsidRDefault="00D07816" w14:paraId="4259F719" w14:textId="7A0176A1">
      <w:pPr>
        <w:pStyle w:val="BodyText"/>
        <w:keepNext/>
        <w:keepLines/>
        <w:spacing w:before="0" w:after="0"/>
        <w:ind w:left="0"/>
        <w:rPr>
          <w:rFonts w:ascii="Aptos Display" w:hAnsi="Aptos Display"/>
          <w:color w:val="auto"/>
        </w:rPr>
      </w:pPr>
      <w:r w:rsidRPr="0040655F">
        <w:rPr>
          <w:rFonts w:ascii="Aptos Display" w:hAnsi="Aptos Display"/>
          <w:color w:val="auto"/>
        </w:rPr>
        <w:t xml:space="preserve">The figures and information shown below are examples only, based on </w:t>
      </w:r>
      <w:r w:rsidRPr="0040655F">
        <w:rPr>
          <w:rFonts w:ascii="Aptos Display" w:hAnsi="Aptos Display"/>
          <w:b/>
          <w:bCs/>
          <w:color w:val="auto"/>
        </w:rPr>
        <w:t xml:space="preserve">Appendix </w:t>
      </w:r>
      <w:r w:rsidRPr="0040655F" w:rsidR="003B64C6">
        <w:rPr>
          <w:rFonts w:ascii="Aptos Display" w:hAnsi="Aptos Display"/>
          <w:b/>
          <w:bCs/>
          <w:color w:val="auto"/>
        </w:rPr>
        <w:t xml:space="preserve">1: Considerations for the </w:t>
      </w:r>
      <w:r w:rsidRPr="0040655F" w:rsidR="009C00BF">
        <w:rPr>
          <w:rFonts w:ascii="Aptos Display" w:hAnsi="Aptos Display"/>
          <w:b/>
          <w:bCs/>
          <w:color w:val="auto"/>
        </w:rPr>
        <w:t>Discovery and Design Phase</w:t>
      </w:r>
      <w:r w:rsidRPr="0040655F">
        <w:rPr>
          <w:rFonts w:ascii="Aptos Display" w:hAnsi="Aptos Display"/>
          <w:b/>
          <w:bCs/>
          <w:color w:val="auto"/>
        </w:rPr>
        <w:t>.</w:t>
      </w:r>
      <w:r w:rsidRPr="0040655F">
        <w:rPr>
          <w:rFonts w:ascii="Aptos Display" w:hAnsi="Aptos Display"/>
          <w:color w:val="auto"/>
        </w:rPr>
        <w:t xml:space="preserve"> They are intended to illustrate the expected level of detail and type of information required, and do not indicate or imply expected pricing. Respondents should use these examples as a guide and include any additional activities, costs, or assumptions needed to clearly describe their proposed approach.</w:t>
      </w:r>
    </w:p>
    <w:p w:rsidRPr="0040655F" w:rsidR="00D07816" w:rsidP="00BB0468" w:rsidRDefault="00D07816" w14:paraId="72C9DD8B" w14:textId="77777777">
      <w:pPr>
        <w:pStyle w:val="BodyText"/>
        <w:keepNext/>
        <w:keepLines/>
        <w:spacing w:before="0" w:after="0"/>
        <w:ind w:left="0"/>
        <w:rPr>
          <w:rFonts w:ascii="Aptos Display" w:hAnsi="Aptos Display"/>
          <w:color w:val="auto"/>
        </w:rPr>
      </w:pPr>
    </w:p>
    <w:p w:rsidRPr="0040655F" w:rsidR="0081380B" w:rsidP="00BB0468" w:rsidRDefault="00D07816" w14:paraId="6F8FF9B8" w14:textId="4BE0EC94">
      <w:pPr>
        <w:pStyle w:val="BodyText"/>
        <w:keepNext/>
        <w:keepLines/>
        <w:spacing w:before="0" w:after="0" w:line="240" w:lineRule="auto"/>
        <w:ind w:left="0"/>
        <w:rPr>
          <w:rFonts w:ascii="Aptos Display" w:hAnsi="Aptos Display"/>
          <w:color w:val="auto"/>
        </w:rPr>
      </w:pPr>
      <w:r w:rsidRPr="0040655F">
        <w:rPr>
          <w:rFonts w:ascii="Aptos Display" w:hAnsi="Aptos Display"/>
          <w:color w:val="auto"/>
        </w:rPr>
        <w:t>The Discovery and Design Phase activities are expected to be interrelated</w:t>
      </w:r>
      <w:r w:rsidR="002F10F8">
        <w:rPr>
          <w:rFonts w:ascii="Aptos Display" w:hAnsi="Aptos Display"/>
          <w:color w:val="auto"/>
        </w:rPr>
        <w:t>.</w:t>
      </w:r>
    </w:p>
    <w:p w:rsidRPr="0040655F" w:rsidR="00004135" w:rsidP="00BB0468" w:rsidRDefault="00FF6538" w14:paraId="6E9E6BE7" w14:textId="0F1CF6B3">
      <w:pPr>
        <w:pStyle w:val="Heading3"/>
        <w:ind w:left="0"/>
      </w:pPr>
      <w:bookmarkStart w:name="_Toc228192320" w:id="17"/>
      <w:r w:rsidRPr="0040655F">
        <w:t>Rate Card</w:t>
      </w:r>
      <w:bookmarkEnd w:id="17"/>
    </w:p>
    <w:p w:rsidRPr="0040655F" w:rsidR="00930A87" w:rsidP="0038013C" w:rsidRDefault="003F755A" w14:paraId="09CA427A" w14:textId="4B85FF42">
      <w:pPr>
        <w:pStyle w:val="BodyText"/>
        <w:keepNext/>
        <w:spacing w:before="0" w:after="0" w:line="240" w:lineRule="auto"/>
        <w:ind w:left="0"/>
        <w:rPr>
          <w:rFonts w:ascii="Aptos Display" w:hAnsi="Aptos Display"/>
          <w:b/>
          <w:bCs/>
          <w:color w:val="auto"/>
        </w:rPr>
      </w:pPr>
      <w:r w:rsidRPr="0040655F">
        <w:rPr>
          <w:rFonts w:ascii="Aptos Display" w:hAnsi="Aptos Display"/>
          <w:b/>
          <w:bCs/>
          <w:color w:val="auto"/>
        </w:rPr>
        <w:t xml:space="preserve">Internal </w:t>
      </w:r>
      <w:r w:rsidRPr="0040655F" w:rsidR="007F670C">
        <w:rPr>
          <w:rFonts w:ascii="Aptos Display" w:hAnsi="Aptos Display"/>
          <w:b/>
          <w:bCs/>
          <w:color w:val="auto"/>
        </w:rPr>
        <w:t>Resource</w:t>
      </w:r>
      <w:r w:rsidRPr="0040655F">
        <w:rPr>
          <w:rFonts w:ascii="Aptos Display" w:hAnsi="Aptos Display"/>
          <w:b/>
          <w:bCs/>
          <w:color w:val="auto"/>
        </w:rPr>
        <w:t xml:space="preserve"> required </w:t>
      </w:r>
    </w:p>
    <w:p w:rsidR="007013F3" w:rsidP="0038013C" w:rsidRDefault="00BC13A4" w14:paraId="68F2F726" w14:textId="3EE54D92">
      <w:pPr>
        <w:pStyle w:val="BodyText"/>
        <w:keepNext/>
        <w:spacing w:before="0" w:after="0" w:line="240" w:lineRule="auto"/>
        <w:ind w:left="0"/>
        <w:rPr>
          <w:rFonts w:ascii="Aptos Display" w:hAnsi="Aptos Display"/>
          <w:color w:val="auto"/>
        </w:rPr>
      </w:pPr>
      <w:r w:rsidRPr="0040655F">
        <w:rPr>
          <w:rFonts w:ascii="Aptos Display" w:hAnsi="Aptos Display"/>
          <w:color w:val="auto"/>
        </w:rPr>
        <w:t>Please describe your proposed internal resource allocation and pricing, including any staff time redirected from usual roles or community service delivery to participate in the Discovery and Design Phase.</w:t>
      </w:r>
    </w:p>
    <w:p w:rsidRPr="0040655F" w:rsidR="00BB0468" w:rsidP="0038013C" w:rsidRDefault="00BB0468" w14:paraId="36679393" w14:textId="77777777">
      <w:pPr>
        <w:pStyle w:val="BodyText"/>
        <w:keepNext/>
        <w:spacing w:before="0" w:after="0" w:line="240" w:lineRule="auto"/>
        <w:ind w:left="0"/>
        <w:rPr>
          <w:rFonts w:ascii="Aptos Display" w:hAnsi="Aptos Display"/>
          <w:color w:val="auto"/>
        </w:rPr>
      </w:pPr>
    </w:p>
    <w:tbl>
      <w:tblPr>
        <w:tblW w:w="0" w:type="auto"/>
        <w:tblLayout w:type="fixed"/>
        <w:tblCellMar>
          <w:left w:w="0" w:type="dxa"/>
          <w:right w:w="0" w:type="dxa"/>
        </w:tblCellMar>
        <w:tblLook w:val="01E0" w:firstRow="1" w:lastRow="1" w:firstColumn="1" w:lastColumn="1" w:noHBand="0" w:noVBand="0"/>
      </w:tblPr>
      <w:tblGrid>
        <w:gridCol w:w="2287"/>
        <w:gridCol w:w="2303"/>
        <w:gridCol w:w="2214"/>
        <w:gridCol w:w="1560"/>
        <w:gridCol w:w="1415"/>
      </w:tblGrid>
      <w:tr w:rsidRPr="0040655F" w:rsidR="004E39C4" w:rsidTr="001F11E6" w14:paraId="0A1D7A14" w14:textId="77777777">
        <w:trPr>
          <w:cantSplit/>
          <w:tblHeader/>
        </w:trPr>
        <w:tc>
          <w:tcPr>
            <w:tcW w:w="2287" w:type="dxa"/>
            <w:tcBorders>
              <w:bottom w:val="single" w:color="FFFFFF" w:sz="24" w:space="0"/>
            </w:tcBorders>
            <w:shd w:val="clear" w:color="auto" w:fill="31849B" w:themeFill="accent5" w:themeFillShade="BF"/>
          </w:tcPr>
          <w:p w:rsidRPr="0040655F" w:rsidR="004E39C4" w:rsidRDefault="004E39C4" w14:paraId="217068E3"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Individual</w:t>
            </w:r>
          </w:p>
        </w:tc>
        <w:tc>
          <w:tcPr>
            <w:tcW w:w="2303" w:type="dxa"/>
            <w:tcBorders>
              <w:bottom w:val="single" w:color="FFFFFF" w:sz="24" w:space="0"/>
            </w:tcBorders>
            <w:shd w:val="clear" w:color="auto" w:fill="31849B" w:themeFill="accent5" w:themeFillShade="BF"/>
          </w:tcPr>
          <w:p w:rsidRPr="0040655F" w:rsidR="004E39C4" w:rsidRDefault="004E39C4" w14:paraId="70749AB0"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Role / Title</w:t>
            </w:r>
          </w:p>
        </w:tc>
        <w:tc>
          <w:tcPr>
            <w:tcW w:w="2214" w:type="dxa"/>
            <w:tcBorders>
              <w:bottom w:val="single" w:color="FFFFFF" w:sz="24" w:space="0"/>
            </w:tcBorders>
            <w:shd w:val="clear" w:color="auto" w:fill="31849B" w:themeFill="accent5" w:themeFillShade="BF"/>
          </w:tcPr>
          <w:p w:rsidRPr="0040655F" w:rsidR="004E39C4" w:rsidRDefault="004E39C4" w14:paraId="445F440E"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Organisation</w:t>
            </w:r>
          </w:p>
        </w:tc>
        <w:tc>
          <w:tcPr>
            <w:tcW w:w="1560" w:type="dxa"/>
            <w:tcBorders>
              <w:bottom w:val="single" w:color="FFFFFF" w:sz="24" w:space="0"/>
            </w:tcBorders>
            <w:shd w:val="clear" w:color="auto" w:fill="31849B" w:themeFill="accent5" w:themeFillShade="BF"/>
          </w:tcPr>
          <w:p w:rsidRPr="0040655F" w:rsidR="004E39C4" w:rsidRDefault="004E39C4" w14:paraId="15C29924"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Hourly Rate (excl. GST)</w:t>
            </w:r>
          </w:p>
        </w:tc>
        <w:tc>
          <w:tcPr>
            <w:tcW w:w="1415" w:type="dxa"/>
            <w:tcBorders>
              <w:bottom w:val="single" w:color="FFFFFF" w:sz="24" w:space="0"/>
            </w:tcBorders>
            <w:shd w:val="clear" w:color="auto" w:fill="31849B" w:themeFill="accent5" w:themeFillShade="BF"/>
          </w:tcPr>
          <w:p w:rsidRPr="0040655F" w:rsidR="004E39C4" w:rsidRDefault="004E39C4" w14:paraId="6579BB90"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Day Rate (excl. GST)</w:t>
            </w:r>
          </w:p>
        </w:tc>
      </w:tr>
      <w:sdt>
        <w:sdtPr>
          <w:rPr>
            <w:rFonts w:ascii="Aptos Display" w:hAnsi="Aptos Display"/>
            <w:color w:val="auto"/>
            <w:highlight w:val="cyan"/>
          </w:rPr>
          <w:id w:val="1166288638"/>
          <w15:repeatingSection/>
        </w:sdtPr>
        <w:sdtContent>
          <w:sdt>
            <w:sdtPr>
              <w:rPr>
                <w:rFonts w:ascii="Aptos Display" w:hAnsi="Aptos Display"/>
                <w:color w:val="auto"/>
                <w:highlight w:val="cyan"/>
              </w:rPr>
              <w:id w:val="1036627113"/>
              <w:placeholder>
                <w:docPart w:val="CBAF03F180794F0B82D5775E589BDA2C"/>
              </w:placeholder>
              <w15:repeatingSectionItem/>
            </w:sdtPr>
            <w:sdtContent>
              <w:tr w:rsidRPr="0040655F" w:rsidR="004E39C4" w:rsidTr="001F11E6" w14:paraId="6F7A6074" w14:textId="77777777">
                <w:trPr>
                  <w:cantSplit/>
                </w:trPr>
                <w:tc>
                  <w:tcPr>
                    <w:tcW w:w="2287" w:type="dxa"/>
                    <w:tcBorders>
                      <w:top w:val="single" w:color="FFFFFF" w:sz="24" w:space="0"/>
                      <w:bottom w:val="single" w:color="4D4D4F" w:sz="2" w:space="0"/>
                    </w:tcBorders>
                  </w:tcPr>
                  <w:p w:rsidRPr="0040655F" w:rsidR="004E39C4" w:rsidRDefault="004E39C4" w14:paraId="27E100EC"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[Joe Bloggs]</w:t>
                    </w:r>
                  </w:p>
                </w:tc>
                <w:tc>
                  <w:tcPr>
                    <w:tcW w:w="2303" w:type="dxa"/>
                    <w:tcBorders>
                      <w:top w:val="single" w:color="FFFFFF" w:sz="24" w:space="0"/>
                      <w:bottom w:val="single" w:color="4D4D4F" w:sz="2" w:space="0"/>
                    </w:tcBorders>
                  </w:tcPr>
                  <w:p w:rsidRPr="0040655F" w:rsidR="004E39C4" w:rsidRDefault="004E39C4" w14:paraId="7DED254A"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Consultant]</w:t>
                    </w:r>
                  </w:p>
                </w:tc>
                <w:tc>
                  <w:tcPr>
                    <w:tcW w:w="2214" w:type="dxa"/>
                    <w:tcBorders>
                      <w:top w:val="single" w:color="FFFFFF" w:sz="24" w:space="0"/>
                      <w:bottom w:val="single" w:color="4D4D4F" w:sz="2" w:space="0"/>
                    </w:tcBorders>
                  </w:tcPr>
                  <w:p w:rsidRPr="0040655F" w:rsidR="004E39C4" w:rsidRDefault="004E39C4" w14:paraId="0DBC73A2"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[E.g. ABC Consulting]</w:t>
                    </w:r>
                  </w:p>
                </w:tc>
                <w:tc>
                  <w:tcPr>
                    <w:tcW w:w="1560" w:type="dxa"/>
                    <w:tcBorders>
                      <w:top w:val="single" w:color="FFFFFF" w:sz="24" w:space="0"/>
                      <w:bottom w:val="single" w:color="4D4D4F" w:sz="2" w:space="0"/>
                    </w:tcBorders>
                  </w:tcPr>
                  <w:p w:rsidRPr="0040655F" w:rsidR="004E39C4" w:rsidRDefault="004E39C4" w14:paraId="11ACC91F"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[e.g. $125]</w:t>
                    </w:r>
                  </w:p>
                </w:tc>
                <w:tc>
                  <w:tcPr>
                    <w:tcW w:w="1415" w:type="dxa"/>
                    <w:tcBorders>
                      <w:top w:val="single" w:color="FFFFFF" w:sz="24" w:space="0"/>
                      <w:bottom w:val="single" w:color="4D4D4F" w:sz="2" w:space="0"/>
                    </w:tcBorders>
                  </w:tcPr>
                  <w:p w:rsidRPr="0040655F" w:rsidR="004E39C4" w:rsidRDefault="004E39C4" w14:paraId="2CAC77BD"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$1,000</w:t>
                    </w:r>
                  </w:p>
                </w:tc>
              </w:tr>
            </w:sdtContent>
          </w:sdt>
        </w:sdtContent>
      </w:sdt>
      <w:sdt>
        <w:sdtPr>
          <w:rPr>
            <w:rFonts w:ascii="Aptos Display" w:hAnsi="Aptos Display"/>
            <w:color w:val="auto"/>
            <w:highlight w:val="cyan"/>
          </w:rPr>
          <w:id w:val="642782208"/>
          <w15:repeatingSection/>
        </w:sdtPr>
        <w:sdtContent>
          <w:sdt>
            <w:sdtPr>
              <w:rPr>
                <w:rFonts w:ascii="Aptos Display" w:hAnsi="Aptos Display"/>
                <w:color w:val="auto"/>
                <w:highlight w:val="cyan"/>
              </w:rPr>
              <w:id w:val="-1737005996"/>
              <w:placeholder>
                <w:docPart w:val="CBAF03F180794F0B82D5775E589BDA2C"/>
              </w:placeholder>
              <w15:repeatingSectionItem/>
            </w:sdtPr>
            <w:sdtContent>
              <w:tr w:rsidRPr="0040655F" w:rsidR="004E39C4" w:rsidTr="001F11E6" w14:paraId="734D6901" w14:textId="77777777">
                <w:trPr>
                  <w:cantSplit/>
                </w:trPr>
                <w:tc>
                  <w:tcPr>
                    <w:tcW w:w="2287" w:type="dxa"/>
                    <w:tcBorders>
                      <w:top w:val="single" w:color="4D4D4F" w:sz="2" w:space="0"/>
                      <w:bottom w:val="single" w:color="4D4D4F" w:sz="2" w:space="0"/>
                    </w:tcBorders>
                  </w:tcPr>
                  <w:p w:rsidRPr="0040655F" w:rsidR="004E39C4" w:rsidRDefault="004E39C4" w14:paraId="44D33754"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[Joe Bloggs Jnr.]</w:t>
                    </w:r>
                  </w:p>
                </w:tc>
                <w:tc>
                  <w:tcPr>
                    <w:tcW w:w="2303" w:type="dxa"/>
                    <w:tcBorders>
                      <w:top w:val="single" w:color="4D4D4F" w:sz="2" w:space="0"/>
                      <w:bottom w:val="single" w:color="4D4D4F" w:sz="2" w:space="0"/>
                    </w:tcBorders>
                  </w:tcPr>
                  <w:p w:rsidRPr="0040655F" w:rsidR="004E39C4" w:rsidRDefault="004E39C4" w14:paraId="75FE6EA6"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Procurement advisor]</w:t>
                    </w:r>
                  </w:p>
                </w:tc>
                <w:tc>
                  <w:tcPr>
                    <w:tcW w:w="2214" w:type="dxa"/>
                    <w:tcBorders>
                      <w:top w:val="single" w:color="4D4D4F" w:sz="2" w:space="0"/>
                      <w:bottom w:val="single" w:color="4D4D4F" w:sz="2" w:space="0"/>
                    </w:tcBorders>
                  </w:tcPr>
                  <w:p w:rsidRPr="0040655F" w:rsidR="004E39C4" w:rsidRDefault="004E39C4" w14:paraId="3CE7CE0A"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[E.g. Independent]</w:t>
                    </w:r>
                  </w:p>
                </w:tc>
                <w:tc>
                  <w:tcPr>
                    <w:tcW w:w="1560" w:type="dxa"/>
                    <w:tcBorders>
                      <w:top w:val="single" w:color="4D4D4F" w:sz="2" w:space="0"/>
                      <w:bottom w:val="single" w:color="4D4D4F" w:sz="2" w:space="0"/>
                    </w:tcBorders>
                  </w:tcPr>
                  <w:p w:rsidRPr="0040655F" w:rsidR="004E39C4" w:rsidRDefault="004E39C4" w14:paraId="23D839AA"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[e.g. $100]</w:t>
                    </w:r>
                  </w:p>
                </w:tc>
                <w:tc>
                  <w:tcPr>
                    <w:tcW w:w="1415" w:type="dxa"/>
                    <w:tcBorders>
                      <w:top w:val="single" w:color="4D4D4F" w:sz="2" w:space="0"/>
                      <w:bottom w:val="single" w:color="4D4D4F" w:sz="2" w:space="0"/>
                    </w:tcBorders>
                  </w:tcPr>
                  <w:p w:rsidRPr="0040655F" w:rsidR="004E39C4" w:rsidRDefault="004E39C4" w14:paraId="3928F50B"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$800</w:t>
                    </w:r>
                  </w:p>
                </w:tc>
              </w:tr>
            </w:sdtContent>
          </w:sdt>
          <w:sdt>
            <w:sdtPr>
              <w:rPr>
                <w:rFonts w:ascii="Aptos Display" w:hAnsi="Aptos Display"/>
                <w:color w:val="auto"/>
                <w:highlight w:val="cyan"/>
              </w:rPr>
              <w:id w:val="920223494"/>
              <w:placeholder>
                <w:docPart w:val="1DBF39314D1440BABC1A8830A1AD19B4"/>
              </w:placeholder>
              <w15:repeatingSectionItem/>
            </w:sdtPr>
            <w:sdtContent>
              <w:tr w:rsidRPr="0040655F" w:rsidR="004E39C4" w:rsidTr="001F11E6" w14:paraId="7DC61C3A" w14:textId="77777777">
                <w:trPr>
                  <w:cantSplit/>
                </w:trPr>
                <w:tc>
                  <w:tcPr>
                    <w:tcW w:w="2287" w:type="dxa"/>
                    <w:tcBorders>
                      <w:top w:val="single" w:color="4D4D4F" w:sz="2" w:space="0"/>
                      <w:bottom w:val="single" w:color="4D4D4F" w:sz="2" w:space="0"/>
                    </w:tcBorders>
                  </w:tcPr>
                  <w:p w:rsidRPr="0040655F" w:rsidR="004E39C4" w:rsidRDefault="004E39C4" w14:paraId="7BC24C89"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[Joe Bloggs Snr.]</w:t>
                    </w:r>
                  </w:p>
                </w:tc>
                <w:tc>
                  <w:tcPr>
                    <w:tcW w:w="2303" w:type="dxa"/>
                    <w:tcBorders>
                      <w:top w:val="single" w:color="4D4D4F" w:sz="2" w:space="0"/>
                      <w:bottom w:val="single" w:color="4D4D4F" w:sz="2" w:space="0"/>
                    </w:tcBorders>
                  </w:tcPr>
                  <w:p w:rsidRPr="0040655F" w:rsidR="004E39C4" w:rsidRDefault="004E39C4" w14:paraId="67FF29AA"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Probity advisor]</w:t>
                    </w:r>
                  </w:p>
                </w:tc>
                <w:tc>
                  <w:tcPr>
                    <w:tcW w:w="2214" w:type="dxa"/>
                    <w:tcBorders>
                      <w:top w:val="single" w:color="4D4D4F" w:sz="2" w:space="0"/>
                      <w:bottom w:val="single" w:color="4D4D4F" w:sz="2" w:space="0"/>
                    </w:tcBorders>
                  </w:tcPr>
                  <w:p w:rsidRPr="0040655F" w:rsidR="004E39C4" w:rsidRDefault="004E39C4" w14:paraId="42EE4F60"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EvalCo Ltd]</w:t>
                    </w:r>
                  </w:p>
                </w:tc>
                <w:tc>
                  <w:tcPr>
                    <w:tcW w:w="1560" w:type="dxa"/>
                    <w:tcBorders>
                      <w:top w:val="single" w:color="4D4D4F" w:sz="2" w:space="0"/>
                      <w:bottom w:val="single" w:color="4D4D4F" w:sz="2" w:space="0"/>
                    </w:tcBorders>
                  </w:tcPr>
                  <w:p w:rsidRPr="0040655F" w:rsidR="004E39C4" w:rsidRDefault="004E39C4" w14:paraId="4B67EFF0"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[e.g. $80]</w:t>
                    </w:r>
                  </w:p>
                </w:tc>
                <w:tc>
                  <w:tcPr>
                    <w:tcW w:w="1415" w:type="dxa"/>
                    <w:tcBorders>
                      <w:top w:val="single" w:color="4D4D4F" w:sz="2" w:space="0"/>
                      <w:bottom w:val="single" w:color="4D4D4F" w:sz="2" w:space="0"/>
                    </w:tcBorders>
                  </w:tcPr>
                  <w:p w:rsidRPr="0040655F" w:rsidR="004E39C4" w:rsidRDefault="004E39C4" w14:paraId="6D6CB0C3"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$640</w:t>
                    </w:r>
                  </w:p>
                </w:tc>
              </w:tr>
            </w:sdtContent>
          </w:sdt>
          <w:sdt>
            <w:sdtPr>
              <w:rPr>
                <w:rFonts w:ascii="Aptos Display" w:hAnsi="Aptos Display"/>
                <w:color w:val="auto"/>
                <w:highlight w:val="cyan"/>
              </w:rPr>
              <w:id w:val="1945034312"/>
              <w:placeholder>
                <w:docPart w:val="4968B51534AD4A7B8E1EB4EAC2BD0F3E"/>
              </w:placeholder>
              <w15:repeatingSectionItem/>
            </w:sdtPr>
            <w:sdtContent>
              <w:tr w:rsidRPr="0040655F" w:rsidR="004E39C4" w:rsidTr="001F11E6" w14:paraId="5C017746" w14:textId="77777777">
                <w:trPr>
                  <w:cantSplit/>
                </w:trPr>
                <w:tc>
                  <w:tcPr>
                    <w:tcW w:w="2287" w:type="dxa"/>
                    <w:tcBorders>
                      <w:top w:val="single" w:color="4D4D4F" w:sz="2" w:space="0"/>
                      <w:bottom w:val="single" w:color="4D4D4F" w:sz="2" w:space="0"/>
                    </w:tcBorders>
                  </w:tcPr>
                  <w:p w:rsidRPr="0040655F" w:rsidR="004E39C4" w:rsidRDefault="004E39C4" w14:paraId="3435D2C9"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[Joseph Bloggs.]</w:t>
                    </w:r>
                  </w:p>
                </w:tc>
                <w:tc>
                  <w:tcPr>
                    <w:tcW w:w="2303" w:type="dxa"/>
                    <w:tcBorders>
                      <w:top w:val="single" w:color="4D4D4F" w:sz="2" w:space="0"/>
                      <w:bottom w:val="single" w:color="4D4D4F" w:sz="2" w:space="0"/>
                    </w:tcBorders>
                  </w:tcPr>
                  <w:p w:rsidRPr="0040655F" w:rsidR="004E39C4" w:rsidRDefault="004E39C4" w14:paraId="0FE42A49"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Evaluation Design]</w:t>
                    </w:r>
                  </w:p>
                </w:tc>
                <w:tc>
                  <w:tcPr>
                    <w:tcW w:w="2214" w:type="dxa"/>
                    <w:tcBorders>
                      <w:top w:val="single" w:color="4D4D4F" w:sz="2" w:space="0"/>
                      <w:bottom w:val="single" w:color="4D4D4F" w:sz="2" w:space="0"/>
                    </w:tcBorders>
                  </w:tcPr>
                  <w:p w:rsidRPr="0040655F" w:rsidR="004E39C4" w:rsidRDefault="004E39C4" w14:paraId="3F36EE03"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[E.g. Legal partners]</w:t>
                    </w:r>
                  </w:p>
                </w:tc>
                <w:tc>
                  <w:tcPr>
                    <w:tcW w:w="1560" w:type="dxa"/>
                    <w:tcBorders>
                      <w:top w:val="single" w:color="4D4D4F" w:sz="2" w:space="0"/>
                      <w:bottom w:val="single" w:color="4D4D4F" w:sz="2" w:space="0"/>
                    </w:tcBorders>
                  </w:tcPr>
                  <w:p w:rsidRPr="0040655F" w:rsidR="004E39C4" w:rsidRDefault="004E39C4" w14:paraId="3955CB79"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[e.g. $180]</w:t>
                    </w:r>
                  </w:p>
                </w:tc>
                <w:tc>
                  <w:tcPr>
                    <w:tcW w:w="1415" w:type="dxa"/>
                    <w:tcBorders>
                      <w:top w:val="single" w:color="4D4D4F" w:sz="2" w:space="0"/>
                      <w:bottom w:val="single" w:color="4D4D4F" w:sz="2" w:space="0"/>
                    </w:tcBorders>
                  </w:tcPr>
                  <w:p w:rsidRPr="0040655F" w:rsidR="004E39C4" w:rsidRDefault="004E39C4" w14:paraId="2B6BA764" w14:textId="21CC81D9">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$1,140</w:t>
                    </w:r>
                  </w:p>
                </w:tc>
              </w:tr>
            </w:sdtContent>
          </w:sdt>
        </w:sdtContent>
      </w:sdt>
    </w:tbl>
    <w:p w:rsidRPr="0040655F" w:rsidR="001754C9" w:rsidP="001F11E6" w:rsidRDefault="001754C9" w14:paraId="5389F291" w14:textId="05CDCF46">
      <w:pPr>
        <w:pStyle w:val="Heading3"/>
        <w:ind w:left="0"/>
        <w:rPr>
          <w:b w:val="0"/>
          <w:bCs w:val="0"/>
          <w:color w:val="auto"/>
        </w:rPr>
      </w:pPr>
      <w:bookmarkStart w:name="_Toc228192321" w:id="18"/>
      <w:r w:rsidRPr="0040655F">
        <w:t>External Resource</w:t>
      </w:r>
      <w:bookmarkEnd w:id="18"/>
      <w:r w:rsidRPr="0040655F">
        <w:t xml:space="preserve"> </w:t>
      </w:r>
    </w:p>
    <w:p w:rsidRPr="0040655F" w:rsidR="001754C9" w:rsidP="0038013C" w:rsidRDefault="00120D81" w14:paraId="61315C1A" w14:textId="2C6508F2">
      <w:pPr>
        <w:pStyle w:val="BodyText"/>
        <w:keepNext/>
        <w:spacing w:before="0" w:after="0" w:line="240" w:lineRule="auto"/>
        <w:ind w:left="0"/>
        <w:rPr>
          <w:rFonts w:ascii="Aptos Display" w:hAnsi="Aptos Display"/>
          <w:color w:val="auto"/>
        </w:rPr>
      </w:pPr>
      <w:r w:rsidRPr="0040655F">
        <w:rPr>
          <w:rFonts w:ascii="Aptos Display" w:hAnsi="Aptos Display"/>
          <w:color w:val="auto"/>
        </w:rPr>
        <w:t>Please p</w:t>
      </w:r>
      <w:r w:rsidRPr="0040655F" w:rsidR="001754C9">
        <w:rPr>
          <w:rFonts w:ascii="Aptos Display" w:hAnsi="Aptos Display"/>
          <w:color w:val="auto"/>
        </w:rPr>
        <w:t>rovide a rate card for any additional services</w:t>
      </w:r>
      <w:r w:rsidRPr="0040655F">
        <w:rPr>
          <w:rFonts w:ascii="Aptos Display" w:hAnsi="Aptos Display"/>
          <w:color w:val="auto"/>
        </w:rPr>
        <w:t xml:space="preserve"> you intend to engage through the Design Phase</w:t>
      </w:r>
      <w:r w:rsidRPr="0040655F" w:rsidR="001754C9">
        <w:rPr>
          <w:rFonts w:ascii="Aptos Display" w:hAnsi="Aptos Display"/>
          <w:color w:val="auto"/>
        </w:rPr>
        <w:t>.</w:t>
      </w:r>
      <w:r w:rsidRPr="0040655F">
        <w:rPr>
          <w:rFonts w:ascii="Aptos Display" w:hAnsi="Aptos Display"/>
          <w:color w:val="auto"/>
        </w:rPr>
        <w:t xml:space="preserve"> This may include any legal support, </w:t>
      </w:r>
      <w:r w:rsidRPr="0040655F" w:rsidR="00412ABC">
        <w:rPr>
          <w:rFonts w:ascii="Aptos Display" w:hAnsi="Aptos Display"/>
          <w:color w:val="auto"/>
        </w:rPr>
        <w:t xml:space="preserve">business analysts, evaluators, </w:t>
      </w:r>
      <w:r w:rsidRPr="0040655F" w:rsidR="00BF0E84">
        <w:rPr>
          <w:rFonts w:ascii="Aptos Display" w:hAnsi="Aptos Display"/>
          <w:color w:val="auto"/>
        </w:rPr>
        <w:t xml:space="preserve">or </w:t>
      </w:r>
      <w:r w:rsidR="00F14124">
        <w:rPr>
          <w:rFonts w:ascii="Aptos Display" w:hAnsi="Aptos Display"/>
          <w:color w:val="auto"/>
        </w:rPr>
        <w:t xml:space="preserve">data </w:t>
      </w:r>
      <w:r w:rsidRPr="0040655F" w:rsidR="00412ABC">
        <w:rPr>
          <w:rFonts w:ascii="Aptos Display" w:hAnsi="Aptos Display"/>
          <w:color w:val="auto"/>
        </w:rPr>
        <w:t>experts.</w:t>
      </w:r>
      <w:r w:rsidRPr="0040655F" w:rsidR="001754C9">
        <w:rPr>
          <w:rFonts w:ascii="Aptos Display" w:hAnsi="Aptos Display"/>
          <w:color w:val="auto"/>
        </w:rPr>
        <w:t xml:space="preserve"> If you are using subcontractors, please indicate the organisation. </w:t>
      </w:r>
    </w:p>
    <w:p w:rsidRPr="0040655F" w:rsidR="001754C9" w:rsidP="0038013C" w:rsidRDefault="001754C9" w14:paraId="4FF11A7A" w14:textId="77777777">
      <w:pPr>
        <w:pStyle w:val="BodyText"/>
        <w:spacing w:before="0" w:after="0" w:line="240" w:lineRule="auto"/>
        <w:ind w:left="0"/>
        <w:rPr>
          <w:rFonts w:ascii="Aptos Display" w:hAnsi="Aptos Display"/>
          <w:color w:val="auto"/>
        </w:rPr>
      </w:pPr>
    </w:p>
    <w:tbl>
      <w:tblPr>
        <w:tblW w:w="0" w:type="auto"/>
        <w:tblLayout w:type="fixed"/>
        <w:tblCellMar>
          <w:left w:w="0" w:type="dxa"/>
          <w:right w:w="0" w:type="dxa"/>
        </w:tblCellMar>
        <w:tblLook w:val="01E0" w:firstRow="1" w:lastRow="1" w:firstColumn="1" w:lastColumn="1" w:noHBand="0" w:noVBand="0"/>
      </w:tblPr>
      <w:tblGrid>
        <w:gridCol w:w="3655"/>
        <w:gridCol w:w="2566"/>
        <w:gridCol w:w="1952"/>
        <w:gridCol w:w="1608"/>
      </w:tblGrid>
      <w:tr w:rsidRPr="0040655F" w:rsidR="004E39C4" w:rsidTr="001F11E6" w14:paraId="6F569A58" w14:textId="77777777">
        <w:trPr>
          <w:cantSplit/>
          <w:tblHeader/>
        </w:trPr>
        <w:tc>
          <w:tcPr>
            <w:tcW w:w="3655" w:type="dxa"/>
            <w:shd w:val="clear" w:color="auto" w:fill="31849B" w:themeFill="accent5" w:themeFillShade="BF"/>
          </w:tcPr>
          <w:p w:rsidRPr="0040655F" w:rsidR="004E39C4" w:rsidRDefault="00092A06" w14:paraId="1C9C3D0F" w14:textId="389D9BED">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Role/Title</w:t>
            </w:r>
          </w:p>
        </w:tc>
        <w:tc>
          <w:tcPr>
            <w:tcW w:w="2566" w:type="dxa"/>
            <w:shd w:val="clear" w:color="auto" w:fill="31849B" w:themeFill="accent5" w:themeFillShade="BF"/>
          </w:tcPr>
          <w:p w:rsidRPr="0040655F" w:rsidR="004E39C4" w:rsidRDefault="004E39C4" w14:paraId="30DF25E4"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Unit price (excl. GST)</w:t>
            </w:r>
          </w:p>
        </w:tc>
        <w:tc>
          <w:tcPr>
            <w:tcW w:w="1952" w:type="dxa"/>
            <w:shd w:val="clear" w:color="auto" w:fill="31849B" w:themeFill="accent5" w:themeFillShade="BF"/>
          </w:tcPr>
          <w:p w:rsidRPr="0040655F" w:rsidR="004E39C4" w:rsidRDefault="004E39C4" w14:paraId="7BBD7391"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 xml:space="preserve">Quantity </w:t>
            </w:r>
          </w:p>
        </w:tc>
        <w:tc>
          <w:tcPr>
            <w:tcW w:w="1608" w:type="dxa"/>
            <w:shd w:val="clear" w:color="auto" w:fill="31849B" w:themeFill="accent5" w:themeFillShade="BF"/>
          </w:tcPr>
          <w:p w:rsidRPr="0040655F" w:rsidR="004E39C4" w:rsidRDefault="004E39C4" w14:paraId="2E07766A"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Sub-total (excl. GST)</w:t>
            </w:r>
          </w:p>
        </w:tc>
      </w:tr>
      <w:sdt>
        <w:sdtPr>
          <w:rPr>
            <w:rFonts w:ascii="Aptos Display" w:hAnsi="Aptos Display"/>
            <w:color w:val="auto"/>
            <w:highlight w:val="cyan"/>
          </w:rPr>
          <w:id w:val="-1403674654"/>
          <w15:repeatingSection/>
        </w:sdtPr>
        <w:sdtContent>
          <w:sdt>
            <w:sdtPr>
              <w:rPr>
                <w:rFonts w:ascii="Aptos Display" w:hAnsi="Aptos Display"/>
                <w:color w:val="auto"/>
                <w:highlight w:val="cyan"/>
              </w:rPr>
              <w:id w:val="2025582020"/>
              <w:placeholder>
                <w:docPart w:val="3169CDA63C3649FDA826E28AC2858F6E"/>
              </w:placeholder>
              <w15:repeatingSectionItem/>
            </w:sdtPr>
            <w:sdtContent>
              <w:tr w:rsidRPr="0040655F" w:rsidR="004E39C4" w:rsidTr="001F11E6" w14:paraId="11F8D5CF" w14:textId="77777777">
                <w:trPr>
                  <w:cantSplit/>
                </w:trPr>
                <w:tc>
                  <w:tcPr>
                    <w:tcW w:w="3655" w:type="dxa"/>
                    <w:tcBorders>
                      <w:bottom w:val="single" w:color="4D4D4F" w:sz="2" w:space="0"/>
                    </w:tcBorders>
                  </w:tcPr>
                  <w:p w:rsidRPr="0040655F" w:rsidR="004E39C4" w:rsidRDefault="004E39C4" w14:paraId="686C1A00"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Project Manager 0.8 FTE]</w:t>
                    </w:r>
                  </w:p>
                </w:tc>
                <w:tc>
                  <w:tcPr>
                    <w:tcW w:w="2566" w:type="dxa"/>
                    <w:tcBorders>
                      <w:bottom w:val="single" w:color="4D4D4F" w:sz="2" w:space="0"/>
                    </w:tcBorders>
                  </w:tcPr>
                  <w:p w:rsidRPr="0040655F" w:rsidR="004E39C4" w:rsidRDefault="004E39C4" w14:paraId="162E71E8"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[$ 14,500]</w:t>
                    </w:r>
                    <w:r w:rsidRPr="0040655F">
                      <w:rPr>
                        <w:rFonts w:ascii="Aptos Display" w:hAnsi="Aptos Display"/>
                        <w:color w:val="auto"/>
                      </w:rPr>
                      <w:t xml:space="preserve"> per </w:t>
                    </w:r>
                    <w:r w:rsidRPr="0040655F">
                      <w:rPr>
                        <w:rFonts w:ascii="Aptos Display" w:hAnsi="Aptos Display"/>
                        <w:color w:val="auto"/>
                        <w:highlight w:val="cyan"/>
                      </w:rPr>
                      <w:t>[month]</w:t>
                    </w:r>
                  </w:p>
                </w:tc>
                <w:tc>
                  <w:tcPr>
                    <w:tcW w:w="1952" w:type="dxa"/>
                    <w:tcBorders>
                      <w:bottom w:val="single" w:color="4D4D4F" w:sz="2" w:space="0"/>
                    </w:tcBorders>
                  </w:tcPr>
                  <w:p w:rsidRPr="0040655F" w:rsidR="004E39C4" w:rsidRDefault="004E39C4" w14:paraId="0ED48715"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[6 months]</w:t>
                    </w:r>
                  </w:p>
                </w:tc>
                <w:tc>
                  <w:tcPr>
                    <w:tcW w:w="1608" w:type="dxa"/>
                    <w:tcBorders>
                      <w:bottom w:val="single" w:color="4D4D4F" w:sz="2" w:space="0"/>
                    </w:tcBorders>
                  </w:tcPr>
                  <w:p w:rsidRPr="0040655F" w:rsidR="004E39C4" w:rsidRDefault="004E39C4" w14:paraId="0A4EF425"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[$ 87,000]</w:t>
                    </w:r>
                  </w:p>
                </w:tc>
              </w:tr>
            </w:sdtContent>
          </w:sdt>
        </w:sdtContent>
      </w:sdt>
      <w:sdt>
        <w:sdtPr>
          <w:rPr>
            <w:rFonts w:ascii="Aptos Display" w:hAnsi="Aptos Display"/>
            <w:color w:val="auto"/>
            <w:highlight w:val="cyan"/>
          </w:rPr>
          <w:id w:val="-1711331698"/>
          <w15:repeatingSection/>
        </w:sdtPr>
        <w:sdtContent>
          <w:sdt>
            <w:sdtPr>
              <w:rPr>
                <w:rFonts w:ascii="Aptos Display" w:hAnsi="Aptos Display"/>
                <w:color w:val="auto"/>
                <w:highlight w:val="cyan"/>
              </w:rPr>
              <w:id w:val="-1492167431"/>
              <w:placeholder>
                <w:docPart w:val="DB22B0D604D34634ABC3F2BEA58D55FE"/>
              </w:placeholder>
              <w15:repeatingSectionItem/>
            </w:sdtPr>
            <w:sdtContent>
              <w:tr w:rsidRPr="0040655F" w:rsidR="004E39C4" w:rsidTr="001F11E6" w14:paraId="303CDFF0" w14:textId="77777777">
                <w:trPr>
                  <w:cantSplit/>
                </w:trPr>
                <w:tc>
                  <w:tcPr>
                    <w:tcW w:w="3655" w:type="dxa"/>
                    <w:tcBorders>
                      <w:top w:val="single" w:color="4D4D4F" w:sz="2" w:space="0"/>
                      <w:bottom w:val="single" w:color="4D4D4F" w:sz="2" w:space="0"/>
                    </w:tcBorders>
                  </w:tcPr>
                  <w:p w:rsidRPr="0040655F" w:rsidR="004E39C4" w:rsidRDefault="004E39C4" w14:paraId="122F19AE"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Data Lead 0.6 FTE]</w:t>
                    </w:r>
                  </w:p>
                </w:tc>
                <w:tc>
                  <w:tcPr>
                    <w:tcW w:w="2566" w:type="dxa"/>
                    <w:tcBorders>
                      <w:top w:val="single" w:color="4D4D4F" w:sz="2" w:space="0"/>
                      <w:bottom w:val="single" w:color="4D4D4F" w:sz="2" w:space="0"/>
                    </w:tcBorders>
                  </w:tcPr>
                  <w:p w:rsidRPr="0040655F" w:rsidR="004E39C4" w:rsidRDefault="004E39C4" w14:paraId="33F8D385"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[$ 12,000]</w:t>
                    </w:r>
                    <w:r w:rsidRPr="0040655F">
                      <w:rPr>
                        <w:rFonts w:ascii="Aptos Display" w:hAnsi="Aptos Display"/>
                        <w:color w:val="auto"/>
                      </w:rPr>
                      <w:t xml:space="preserve"> per </w:t>
                    </w:r>
                    <w:r w:rsidRPr="0040655F">
                      <w:rPr>
                        <w:rFonts w:ascii="Aptos Display" w:hAnsi="Aptos Display"/>
                        <w:color w:val="auto"/>
                        <w:highlight w:val="cyan"/>
                      </w:rPr>
                      <w:t>[month]</w:t>
                    </w:r>
                  </w:p>
                </w:tc>
                <w:tc>
                  <w:tcPr>
                    <w:tcW w:w="1952" w:type="dxa"/>
                    <w:tcBorders>
                      <w:top w:val="single" w:color="4D4D4F" w:sz="2" w:space="0"/>
                      <w:bottom w:val="single" w:color="4D4D4F" w:sz="2" w:space="0"/>
                    </w:tcBorders>
                  </w:tcPr>
                  <w:p w:rsidRPr="0040655F" w:rsidR="004E39C4" w:rsidRDefault="004E39C4" w14:paraId="6BD76EB4"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[6 months]</w:t>
                    </w:r>
                  </w:p>
                </w:tc>
                <w:tc>
                  <w:tcPr>
                    <w:tcW w:w="1608" w:type="dxa"/>
                    <w:tcBorders>
                      <w:top w:val="single" w:color="4D4D4F" w:sz="2" w:space="0"/>
                      <w:bottom w:val="single" w:color="4D4D4F" w:sz="2" w:space="0"/>
                    </w:tcBorders>
                  </w:tcPr>
                  <w:p w:rsidRPr="0040655F" w:rsidR="004E39C4" w:rsidRDefault="004E39C4" w14:paraId="42BEE3FB"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[$ 72,000]</w:t>
                    </w:r>
                  </w:p>
                </w:tc>
              </w:tr>
            </w:sdtContent>
          </w:sdt>
          <w:sdt>
            <w:sdtPr>
              <w:rPr>
                <w:rFonts w:ascii="Aptos Display" w:hAnsi="Aptos Display"/>
                <w:color w:val="auto"/>
                <w:highlight w:val="cyan"/>
              </w:rPr>
              <w:id w:val="1619786616"/>
              <w:placeholder>
                <w:docPart w:val="94FD6F197DF94C1DAFD5690C91EE04C6"/>
              </w:placeholder>
              <w15:repeatingSectionItem/>
            </w:sdtPr>
            <w:sdtContent>
              <w:tr w:rsidRPr="0040655F" w:rsidR="004E39C4" w:rsidTr="001F11E6" w14:paraId="678B9639" w14:textId="77777777">
                <w:trPr>
                  <w:cantSplit/>
                </w:trPr>
                <w:tc>
                  <w:tcPr>
                    <w:tcW w:w="3655" w:type="dxa"/>
                    <w:tcBorders>
                      <w:top w:val="single" w:color="4D4D4F" w:sz="2" w:space="0"/>
                      <w:bottom w:val="single" w:color="4D4D4F" w:sz="2" w:space="0"/>
                    </w:tcBorders>
                  </w:tcPr>
                  <w:p w:rsidRPr="0040655F" w:rsidR="004E39C4" w:rsidRDefault="004E39C4" w14:paraId="2A67C62B"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Community Engagement Lead]</w:t>
                    </w:r>
                  </w:p>
                </w:tc>
                <w:tc>
                  <w:tcPr>
                    <w:tcW w:w="2566" w:type="dxa"/>
                    <w:tcBorders>
                      <w:top w:val="single" w:color="4D4D4F" w:sz="2" w:space="0"/>
                      <w:bottom w:val="single" w:color="4D4D4F" w:sz="2" w:space="0"/>
                    </w:tcBorders>
                  </w:tcPr>
                  <w:p w:rsidRPr="0040655F" w:rsidR="004E39C4" w:rsidRDefault="004E39C4" w14:paraId="6A2A1A23"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[$ 1,100]</w:t>
                    </w:r>
                    <w:r w:rsidRPr="0040655F">
                      <w:rPr>
                        <w:rFonts w:ascii="Aptos Display" w:hAnsi="Aptos Display"/>
                        <w:color w:val="auto"/>
                      </w:rPr>
                      <w:t xml:space="preserve"> per </w:t>
                    </w:r>
                    <w:r w:rsidRPr="0040655F">
                      <w:rPr>
                        <w:rFonts w:ascii="Aptos Display" w:hAnsi="Aptos Display"/>
                        <w:color w:val="auto"/>
                        <w:highlight w:val="cyan"/>
                      </w:rPr>
                      <w:t>[day]</w:t>
                    </w:r>
                  </w:p>
                </w:tc>
                <w:tc>
                  <w:tcPr>
                    <w:tcW w:w="1952" w:type="dxa"/>
                    <w:tcBorders>
                      <w:top w:val="single" w:color="4D4D4F" w:sz="2" w:space="0"/>
                      <w:bottom w:val="single" w:color="4D4D4F" w:sz="2" w:space="0"/>
                    </w:tcBorders>
                  </w:tcPr>
                  <w:p w:rsidRPr="0040655F" w:rsidR="004E39C4" w:rsidRDefault="004E39C4" w14:paraId="6C39AB98"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[40 days]</w:t>
                    </w:r>
                  </w:p>
                </w:tc>
                <w:tc>
                  <w:tcPr>
                    <w:tcW w:w="1608" w:type="dxa"/>
                    <w:tcBorders>
                      <w:top w:val="single" w:color="4D4D4F" w:sz="2" w:space="0"/>
                      <w:bottom w:val="single" w:color="4D4D4F" w:sz="2" w:space="0"/>
                    </w:tcBorders>
                  </w:tcPr>
                  <w:p w:rsidRPr="0040655F" w:rsidR="004E39C4" w:rsidRDefault="004E39C4" w14:paraId="7B78E239"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[$ 44,000]</w:t>
                    </w:r>
                  </w:p>
                </w:tc>
              </w:tr>
            </w:sdtContent>
          </w:sdt>
          <w:sdt>
            <w:sdtPr>
              <w:rPr>
                <w:rFonts w:ascii="Aptos Display" w:hAnsi="Aptos Display"/>
                <w:color w:val="auto"/>
                <w:highlight w:val="cyan"/>
              </w:rPr>
              <w:id w:val="1513110684"/>
              <w:placeholder>
                <w:docPart w:val="A04C97C83B0A41FD988A3A94F677123C"/>
              </w:placeholder>
              <w15:repeatingSectionItem/>
            </w:sdtPr>
            <w:sdtContent>
              <w:tr w:rsidRPr="0040655F" w:rsidR="004E39C4" w:rsidTr="001F11E6" w14:paraId="7AFF2E32" w14:textId="77777777">
                <w:trPr>
                  <w:cantSplit/>
                </w:trPr>
                <w:tc>
                  <w:tcPr>
                    <w:tcW w:w="3655" w:type="dxa"/>
                    <w:tcBorders>
                      <w:top w:val="single" w:color="4D4D4F" w:sz="2" w:space="0"/>
                      <w:bottom w:val="single" w:color="4D4D4F" w:sz="2" w:space="0"/>
                    </w:tcBorders>
                  </w:tcPr>
                  <w:p w:rsidRPr="0040655F" w:rsidR="004E39C4" w:rsidRDefault="004E39C4" w14:paraId="710EE9BD"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Administration Support]</w:t>
                    </w:r>
                  </w:p>
                </w:tc>
                <w:tc>
                  <w:tcPr>
                    <w:tcW w:w="2566" w:type="dxa"/>
                    <w:tcBorders>
                      <w:top w:val="single" w:color="4D4D4F" w:sz="2" w:space="0"/>
                      <w:bottom w:val="single" w:color="4D4D4F" w:sz="2" w:space="0"/>
                    </w:tcBorders>
                  </w:tcPr>
                  <w:p w:rsidRPr="0040655F" w:rsidR="004E39C4" w:rsidRDefault="004E39C4" w14:paraId="6429DA1D"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[$ 700]</w:t>
                    </w:r>
                    <w:r w:rsidRPr="0040655F">
                      <w:rPr>
                        <w:rFonts w:ascii="Aptos Display" w:hAnsi="Aptos Display"/>
                        <w:color w:val="auto"/>
                      </w:rPr>
                      <w:t xml:space="preserve"> per </w:t>
                    </w:r>
                    <w:r w:rsidRPr="0040655F">
                      <w:rPr>
                        <w:rFonts w:ascii="Aptos Display" w:hAnsi="Aptos Display"/>
                        <w:color w:val="auto"/>
                        <w:highlight w:val="cyan"/>
                      </w:rPr>
                      <w:t>[day]</w:t>
                    </w:r>
                  </w:p>
                </w:tc>
                <w:tc>
                  <w:tcPr>
                    <w:tcW w:w="1952" w:type="dxa"/>
                    <w:tcBorders>
                      <w:top w:val="single" w:color="4D4D4F" w:sz="2" w:space="0"/>
                      <w:bottom w:val="single" w:color="4D4D4F" w:sz="2" w:space="0"/>
                    </w:tcBorders>
                  </w:tcPr>
                  <w:p w:rsidRPr="0040655F" w:rsidR="004E39C4" w:rsidRDefault="004E39C4" w14:paraId="34A17E73"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[60 days]</w:t>
                    </w:r>
                  </w:p>
                </w:tc>
                <w:tc>
                  <w:tcPr>
                    <w:tcW w:w="1608" w:type="dxa"/>
                    <w:tcBorders>
                      <w:top w:val="single" w:color="4D4D4F" w:sz="2" w:space="0"/>
                      <w:bottom w:val="single" w:color="4D4D4F" w:sz="2" w:space="0"/>
                    </w:tcBorders>
                  </w:tcPr>
                  <w:p w:rsidRPr="0040655F" w:rsidR="004E39C4" w:rsidRDefault="004E39C4" w14:paraId="327CDB8B"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[$ 42,000]</w:t>
                    </w:r>
                  </w:p>
                </w:tc>
              </w:tr>
            </w:sdtContent>
          </w:sdt>
        </w:sdtContent>
      </w:sdt>
    </w:tbl>
    <w:p w:rsidRPr="0040655F" w:rsidR="0064334A" w:rsidP="00F14124" w:rsidRDefault="0064334A" w14:paraId="14CC2BC5" w14:textId="77777777">
      <w:pPr>
        <w:pStyle w:val="Heading3"/>
        <w:ind w:left="0"/>
      </w:pPr>
      <w:bookmarkStart w:name="_Toc228192322" w:id="19"/>
      <w:r w:rsidRPr="0040655F">
        <w:t>Expenses</w:t>
      </w:r>
      <w:bookmarkEnd w:id="19"/>
    </w:p>
    <w:p w:rsidRPr="0040655F" w:rsidR="0064334A" w:rsidP="0064334A" w:rsidRDefault="0064334A" w14:paraId="77B7F449" w14:textId="77777777">
      <w:pPr>
        <w:pStyle w:val="BodyText"/>
        <w:keepNext/>
        <w:spacing w:before="0" w:after="0" w:line="240" w:lineRule="auto"/>
        <w:ind w:left="0"/>
        <w:rPr>
          <w:rFonts w:ascii="Aptos Display" w:hAnsi="Aptos Display"/>
          <w:color w:val="auto"/>
        </w:rPr>
      </w:pPr>
      <w:r w:rsidRPr="0040655F">
        <w:rPr>
          <w:rFonts w:ascii="Aptos Display" w:hAnsi="Aptos Display"/>
          <w:color w:val="auto"/>
        </w:rPr>
        <w:t>Please identify any expenses that SIA will be expected to reimburse, in addition to the fees and charges outlined above.</w:t>
      </w:r>
      <w:r w:rsidRPr="0040655F">
        <w:rPr>
          <w:rFonts w:ascii="Aptos Display" w:hAnsi="Aptos Display" w:eastAsia="Times New Roman" w:cs="Segoe UI"/>
          <w:color w:val="auto"/>
          <w:lang w:eastAsia="en-NZ"/>
        </w:rPr>
        <w:t xml:space="preserve"> Please note: the total value of the agreement must not exceed $1,000,000, this includes the cost of reimbursable expenses.</w:t>
      </w:r>
    </w:p>
    <w:p w:rsidRPr="0040655F" w:rsidR="0064334A" w:rsidP="0064334A" w:rsidRDefault="0064334A" w14:paraId="67239EE9" w14:textId="77777777">
      <w:pPr>
        <w:pStyle w:val="BodyText"/>
        <w:keepNext/>
        <w:spacing w:before="0" w:after="0" w:line="240" w:lineRule="auto"/>
        <w:ind w:left="0"/>
        <w:rPr>
          <w:rFonts w:ascii="Aptos Display" w:hAnsi="Aptos Display"/>
          <w:color w:val="auto"/>
        </w:rPr>
      </w:pPr>
    </w:p>
    <w:tbl>
      <w:tblPr>
        <w:tblW w:w="0" w:type="auto"/>
        <w:tblLayout w:type="fixed"/>
        <w:tblCellMar>
          <w:left w:w="0" w:type="dxa"/>
          <w:right w:w="0" w:type="dxa"/>
        </w:tblCellMar>
        <w:tblLook w:val="01E0" w:firstRow="1" w:lastRow="1" w:firstColumn="1" w:lastColumn="1" w:noHBand="0" w:noVBand="0"/>
      </w:tblPr>
      <w:tblGrid>
        <w:gridCol w:w="3655"/>
        <w:gridCol w:w="2566"/>
        <w:gridCol w:w="1952"/>
        <w:gridCol w:w="1608"/>
      </w:tblGrid>
      <w:tr w:rsidRPr="0040655F" w:rsidR="0064334A" w:rsidTr="00F14124" w14:paraId="0636E2EC" w14:textId="77777777">
        <w:trPr>
          <w:cantSplit/>
          <w:tblHeader/>
        </w:trPr>
        <w:tc>
          <w:tcPr>
            <w:tcW w:w="3655" w:type="dxa"/>
            <w:shd w:val="clear" w:color="auto" w:fill="31849B" w:themeFill="accent5" w:themeFillShade="BF"/>
          </w:tcPr>
          <w:p w:rsidRPr="0040655F" w:rsidR="0064334A" w:rsidRDefault="0064334A" w14:paraId="5C943D5D"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Expense Item</w:t>
            </w:r>
          </w:p>
        </w:tc>
        <w:tc>
          <w:tcPr>
            <w:tcW w:w="2566" w:type="dxa"/>
            <w:shd w:val="clear" w:color="auto" w:fill="31849B" w:themeFill="accent5" w:themeFillShade="BF"/>
          </w:tcPr>
          <w:p w:rsidRPr="0040655F" w:rsidR="0064334A" w:rsidRDefault="0064334A" w14:paraId="3E030821"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Maximum limit (excl. GST)</w:t>
            </w:r>
          </w:p>
        </w:tc>
        <w:tc>
          <w:tcPr>
            <w:tcW w:w="1952" w:type="dxa"/>
            <w:shd w:val="clear" w:color="auto" w:fill="31849B" w:themeFill="accent5" w:themeFillShade="BF"/>
          </w:tcPr>
          <w:p w:rsidRPr="0040655F" w:rsidR="0064334A" w:rsidRDefault="0064334A" w14:paraId="155BB0AF"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Expected quantity</w:t>
            </w:r>
          </w:p>
        </w:tc>
        <w:tc>
          <w:tcPr>
            <w:tcW w:w="1608" w:type="dxa"/>
            <w:shd w:val="clear" w:color="auto" w:fill="31849B" w:themeFill="accent5" w:themeFillShade="BF"/>
          </w:tcPr>
          <w:p w:rsidRPr="0040655F" w:rsidR="0064334A" w:rsidRDefault="0064334A" w14:paraId="7995E31E"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Sub-total (excl. GST)</w:t>
            </w:r>
          </w:p>
        </w:tc>
      </w:tr>
      <w:sdt>
        <w:sdtPr>
          <w:rPr>
            <w:rFonts w:ascii="Aptos Display" w:hAnsi="Aptos Display"/>
            <w:color w:val="auto"/>
            <w:highlight w:val="cyan"/>
          </w:rPr>
          <w:id w:val="232973491"/>
          <w15:repeatingSection/>
        </w:sdtPr>
        <w:sdtContent>
          <w:sdt>
            <w:sdtPr>
              <w:rPr>
                <w:rFonts w:ascii="Aptos Display" w:hAnsi="Aptos Display"/>
                <w:color w:val="auto"/>
                <w:highlight w:val="cyan"/>
              </w:rPr>
              <w:id w:val="174546343"/>
              <w:placeholder>
                <w:docPart w:val="18ED2B301B8C459F9EC2B1F89431DEA4"/>
              </w:placeholder>
              <w15:repeatingSectionItem/>
            </w:sdtPr>
            <w:sdtContent>
              <w:tr w:rsidRPr="0040655F" w:rsidR="0064334A" w:rsidTr="00F14124" w14:paraId="7E754AB0" w14:textId="77777777">
                <w:trPr>
                  <w:cantSplit/>
                </w:trPr>
                <w:tc>
                  <w:tcPr>
                    <w:tcW w:w="3655" w:type="dxa"/>
                    <w:tcBorders>
                      <w:bottom w:val="single" w:color="4D4D4F" w:sz="2" w:space="0"/>
                    </w:tcBorders>
                  </w:tcPr>
                  <w:p w:rsidRPr="0040655F" w:rsidR="0064334A" w:rsidRDefault="0064334A" w14:paraId="02AC364E"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Flights]</w:t>
                    </w:r>
                  </w:p>
                </w:tc>
                <w:tc>
                  <w:tcPr>
                    <w:tcW w:w="2566" w:type="dxa"/>
                    <w:tcBorders>
                      <w:bottom w:val="single" w:color="4D4D4F" w:sz="2" w:space="0"/>
                    </w:tcBorders>
                  </w:tcPr>
                  <w:p w:rsidRPr="0040655F" w:rsidR="0064334A" w:rsidRDefault="0064334A" w14:paraId="23ABF527"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[$ 500]</w:t>
                    </w:r>
                    <w:r w:rsidRPr="0040655F">
                      <w:rPr>
                        <w:rFonts w:ascii="Aptos Display" w:hAnsi="Aptos Display"/>
                        <w:color w:val="auto"/>
                      </w:rPr>
                      <w:t xml:space="preserve"> per </w:t>
                    </w:r>
                    <w:r w:rsidRPr="0040655F">
                      <w:rPr>
                        <w:rFonts w:ascii="Aptos Display" w:hAnsi="Aptos Display"/>
                        <w:color w:val="auto"/>
                        <w:highlight w:val="cyan"/>
                      </w:rPr>
                      <w:t>[flight]</w:t>
                    </w:r>
                  </w:p>
                </w:tc>
                <w:tc>
                  <w:tcPr>
                    <w:tcW w:w="1952" w:type="dxa"/>
                    <w:tcBorders>
                      <w:bottom w:val="single" w:color="4D4D4F" w:sz="2" w:space="0"/>
                    </w:tcBorders>
                  </w:tcPr>
                  <w:p w:rsidRPr="0040655F" w:rsidR="0064334A" w:rsidRDefault="0064334A" w14:paraId="16E89018"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[8 flights]</w:t>
                    </w:r>
                  </w:p>
                </w:tc>
                <w:tc>
                  <w:tcPr>
                    <w:tcW w:w="1608" w:type="dxa"/>
                    <w:tcBorders>
                      <w:bottom w:val="single" w:color="4D4D4F" w:sz="2" w:space="0"/>
                    </w:tcBorders>
                  </w:tcPr>
                  <w:p w:rsidRPr="0040655F" w:rsidR="0064334A" w:rsidRDefault="0064334A" w14:paraId="72ECB8AA"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[$ 4,000]</w:t>
                    </w:r>
                  </w:p>
                </w:tc>
              </w:tr>
            </w:sdtContent>
          </w:sdt>
        </w:sdtContent>
      </w:sdt>
      <w:sdt>
        <w:sdtPr>
          <w:rPr>
            <w:rFonts w:ascii="Aptos Display" w:hAnsi="Aptos Display"/>
            <w:color w:val="auto"/>
            <w:highlight w:val="cyan"/>
          </w:rPr>
          <w:id w:val="1361545558"/>
          <w15:repeatingSection/>
        </w:sdtPr>
        <w:sdtContent>
          <w:sdt>
            <w:sdtPr>
              <w:rPr>
                <w:rFonts w:ascii="Aptos Display" w:hAnsi="Aptos Display"/>
                <w:color w:val="auto"/>
                <w:highlight w:val="cyan"/>
              </w:rPr>
              <w:id w:val="-86764180"/>
              <w:placeholder>
                <w:docPart w:val="18ED2B301B8C459F9EC2B1F89431DEA4"/>
              </w:placeholder>
              <w15:repeatingSectionItem/>
            </w:sdtPr>
            <w:sdtContent>
              <w:tr w:rsidRPr="0040655F" w:rsidR="0064334A" w:rsidTr="00F14124" w14:paraId="53728CA7" w14:textId="77777777">
                <w:trPr>
                  <w:cantSplit/>
                </w:trPr>
                <w:tc>
                  <w:tcPr>
                    <w:tcW w:w="3655" w:type="dxa"/>
                    <w:tcBorders>
                      <w:top w:val="single" w:color="4D4D4F" w:sz="2" w:space="0"/>
                      <w:bottom w:val="single" w:color="4D4D4F" w:sz="2" w:space="0"/>
                    </w:tcBorders>
                  </w:tcPr>
                  <w:p w:rsidRPr="0040655F" w:rsidR="0064334A" w:rsidRDefault="0064334A" w14:paraId="74BF48BB"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Accommodation]</w:t>
                    </w:r>
                  </w:p>
                </w:tc>
                <w:tc>
                  <w:tcPr>
                    <w:tcW w:w="2566" w:type="dxa"/>
                    <w:tcBorders>
                      <w:top w:val="single" w:color="4D4D4F" w:sz="2" w:space="0"/>
                      <w:bottom w:val="single" w:color="4D4D4F" w:sz="2" w:space="0"/>
                    </w:tcBorders>
                  </w:tcPr>
                  <w:p w:rsidRPr="0040655F" w:rsidR="0064334A" w:rsidRDefault="0064334A" w14:paraId="69562571"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[$ 300]</w:t>
                    </w:r>
                    <w:r w:rsidRPr="0040655F">
                      <w:rPr>
                        <w:rFonts w:ascii="Aptos Display" w:hAnsi="Aptos Display"/>
                        <w:color w:val="auto"/>
                      </w:rPr>
                      <w:t xml:space="preserve"> per </w:t>
                    </w:r>
                    <w:r w:rsidRPr="0040655F">
                      <w:rPr>
                        <w:rFonts w:ascii="Aptos Display" w:hAnsi="Aptos Display"/>
                        <w:color w:val="auto"/>
                        <w:highlight w:val="cyan"/>
                      </w:rPr>
                      <w:t>[night]</w:t>
                    </w:r>
                  </w:p>
                </w:tc>
                <w:tc>
                  <w:tcPr>
                    <w:tcW w:w="1952" w:type="dxa"/>
                    <w:tcBorders>
                      <w:top w:val="single" w:color="4D4D4F" w:sz="2" w:space="0"/>
                      <w:bottom w:val="single" w:color="4D4D4F" w:sz="2" w:space="0"/>
                    </w:tcBorders>
                  </w:tcPr>
                  <w:p w:rsidRPr="0040655F" w:rsidR="0064334A" w:rsidRDefault="0064334A" w14:paraId="28E75577"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[14 nights]</w:t>
                    </w:r>
                  </w:p>
                </w:tc>
                <w:tc>
                  <w:tcPr>
                    <w:tcW w:w="1608" w:type="dxa"/>
                    <w:tcBorders>
                      <w:top w:val="single" w:color="4D4D4F" w:sz="2" w:space="0"/>
                      <w:bottom w:val="single" w:color="4D4D4F" w:sz="2" w:space="0"/>
                    </w:tcBorders>
                  </w:tcPr>
                  <w:p w:rsidRPr="0040655F" w:rsidR="0064334A" w:rsidRDefault="0064334A" w14:paraId="4DC681E8" w14:textId="66A695F4">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[$ 4,200]</w:t>
                    </w:r>
                  </w:p>
                </w:tc>
              </w:tr>
            </w:sdtContent>
          </w:sdt>
        </w:sdtContent>
      </w:sdt>
      <w:tr w:rsidRPr="0040655F" w:rsidR="0064334A" w:rsidTr="00F14124" w14:paraId="24DD3FEA" w14:textId="77777777">
        <w:trPr>
          <w:cantSplit/>
        </w:trPr>
        <w:tc>
          <w:tcPr>
            <w:tcW w:w="3655" w:type="dxa"/>
            <w:tcBorders>
              <w:top w:val="single" w:color="4D4D4F" w:sz="2" w:space="0"/>
              <w:bottom w:val="single" w:color="4D4D4F" w:sz="2" w:space="0"/>
            </w:tcBorders>
          </w:tcPr>
          <w:p w:rsidRPr="0040655F" w:rsidR="0064334A" w:rsidRDefault="0064334A" w14:paraId="0569329F" w14:textId="56ACF2CA">
            <w:pPr>
              <w:pStyle w:val="TableParagraph"/>
              <w:spacing w:before="0" w:after="0" w:line="240" w:lineRule="auto"/>
              <w:ind w:left="0"/>
              <w:rPr>
                <w:rFonts w:ascii="Aptos Display" w:hAnsi="Aptos Display"/>
                <w:color w:val="auto"/>
              </w:rPr>
            </w:pPr>
          </w:p>
        </w:tc>
        <w:tc>
          <w:tcPr>
            <w:tcW w:w="2566" w:type="dxa"/>
            <w:tcBorders>
              <w:top w:val="single" w:color="4D4D4F" w:sz="2" w:space="0"/>
              <w:bottom w:val="single" w:color="4D4D4F" w:sz="2" w:space="0"/>
            </w:tcBorders>
          </w:tcPr>
          <w:p w:rsidRPr="0040655F" w:rsidR="0064334A" w:rsidRDefault="0064334A" w14:paraId="2FC7BF53" w14:textId="77777777">
            <w:pPr>
              <w:pStyle w:val="TableParagraph"/>
              <w:spacing w:before="0" w:after="0" w:line="240" w:lineRule="auto"/>
              <w:ind w:left="0"/>
              <w:rPr>
                <w:rFonts w:ascii="Aptos Display" w:hAnsi="Aptos Display"/>
                <w:color w:val="auto"/>
              </w:rPr>
            </w:pPr>
          </w:p>
        </w:tc>
        <w:tc>
          <w:tcPr>
            <w:tcW w:w="1952" w:type="dxa"/>
            <w:tcBorders>
              <w:top w:val="single" w:color="4D4D4F" w:sz="2" w:space="0"/>
              <w:bottom w:val="single" w:color="4D4D4F" w:sz="2" w:space="0"/>
            </w:tcBorders>
          </w:tcPr>
          <w:p w:rsidRPr="0040655F" w:rsidR="0064334A" w:rsidRDefault="0064334A" w14:paraId="1D03AA85"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rPr>
              <w:t>Total</w:t>
            </w:r>
          </w:p>
        </w:tc>
        <w:tc>
          <w:tcPr>
            <w:tcW w:w="1608" w:type="dxa"/>
            <w:tcBorders>
              <w:top w:val="single" w:color="4D4D4F" w:sz="2" w:space="0"/>
              <w:bottom w:val="single" w:color="4D4D4F" w:sz="2" w:space="0"/>
            </w:tcBorders>
          </w:tcPr>
          <w:p w:rsidRPr="0040655F" w:rsidR="0064334A" w:rsidRDefault="0064334A" w14:paraId="30B18237" w14:textId="21EE868F">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X]</w:t>
            </w:r>
          </w:p>
        </w:tc>
      </w:tr>
    </w:tbl>
    <w:p w:rsidRPr="0040655F" w:rsidR="0051227A" w:rsidP="00F14124" w:rsidRDefault="0064334A" w14:paraId="7CA94060" w14:textId="2F6CD58E">
      <w:pPr>
        <w:pStyle w:val="Heading3"/>
        <w:ind w:left="0"/>
      </w:pPr>
      <w:bookmarkStart w:name="_Toc228192323" w:id="20"/>
      <w:r w:rsidRPr="0040655F">
        <w:t xml:space="preserve">Final </w:t>
      </w:r>
      <w:r w:rsidRPr="0040655F" w:rsidR="00921C4E">
        <w:t>Contractual agreement</w:t>
      </w:r>
      <w:r w:rsidRPr="0040655F" w:rsidR="00FA61AB">
        <w:t xml:space="preserve"> value and schedule</w:t>
      </w:r>
      <w:r w:rsidRPr="0040655F" w:rsidR="00921C4E">
        <w:t xml:space="preserve"> </w:t>
      </w:r>
      <w:r w:rsidRPr="0040655F" w:rsidR="00DF0CAB">
        <w:t>for payments:</w:t>
      </w:r>
      <w:bookmarkEnd w:id="20"/>
    </w:p>
    <w:p w:rsidRPr="0040655F" w:rsidR="00DF0CAB" w:rsidP="0038013C" w:rsidRDefault="009735C3" w14:paraId="77EA34FB" w14:textId="66A583B3">
      <w:pPr>
        <w:pStyle w:val="BodyText"/>
        <w:keepNext/>
        <w:spacing w:before="0" w:after="0" w:line="240" w:lineRule="auto"/>
        <w:ind w:left="0"/>
        <w:rPr>
          <w:rFonts w:ascii="Aptos Display" w:hAnsi="Aptos Display"/>
          <w:color w:val="auto"/>
        </w:rPr>
      </w:pPr>
      <w:r w:rsidRPr="0040655F">
        <w:rPr>
          <w:rFonts w:ascii="Aptos Display" w:hAnsi="Aptos Display"/>
          <w:color w:val="auto"/>
        </w:rPr>
        <w:t xml:space="preserve">The following table will inform </w:t>
      </w:r>
      <w:r w:rsidRPr="0040655F" w:rsidR="006060F0">
        <w:rPr>
          <w:rFonts w:ascii="Aptos Display" w:hAnsi="Aptos Display"/>
          <w:color w:val="auto"/>
        </w:rPr>
        <w:t xml:space="preserve">how payment will be made in the Discovery and Design Agreement.  </w:t>
      </w:r>
      <w:r w:rsidRPr="0040655F" w:rsidR="00DF0CAB">
        <w:rPr>
          <w:rFonts w:ascii="Aptos Display" w:hAnsi="Aptos Display"/>
          <w:color w:val="auto"/>
        </w:rPr>
        <w:t>Please refer to Appendix 1: Considerations for the Discovery and Design Phase</w:t>
      </w:r>
      <w:r w:rsidRPr="0040655F" w:rsidR="00254A89">
        <w:rPr>
          <w:rFonts w:ascii="Aptos Display" w:hAnsi="Aptos Display"/>
          <w:color w:val="auto"/>
        </w:rPr>
        <w:t xml:space="preserve"> for more information.</w:t>
      </w:r>
    </w:p>
    <w:p w:rsidRPr="0040655F" w:rsidR="00921C4E" w:rsidP="0038013C" w:rsidRDefault="00921C4E" w14:paraId="42F41643" w14:textId="77777777">
      <w:pPr>
        <w:pStyle w:val="BodyText"/>
        <w:keepNext/>
        <w:spacing w:before="0" w:after="0" w:line="240" w:lineRule="auto"/>
        <w:ind w:left="0"/>
        <w:rPr>
          <w:rFonts w:ascii="Aptos Display" w:hAnsi="Aptos Display"/>
          <w:color w:val="auto"/>
        </w:rPr>
      </w:pPr>
    </w:p>
    <w:tbl>
      <w:tblPr>
        <w:tblW w:w="0" w:type="auto"/>
        <w:tblLayout w:type="fixed"/>
        <w:tblCellMar>
          <w:left w:w="0" w:type="dxa"/>
          <w:right w:w="0" w:type="dxa"/>
        </w:tblCellMar>
        <w:tblLook w:val="01E0" w:firstRow="1" w:lastRow="1" w:firstColumn="1" w:lastColumn="1" w:noHBand="0" w:noVBand="0"/>
      </w:tblPr>
      <w:tblGrid>
        <w:gridCol w:w="4253"/>
        <w:gridCol w:w="2551"/>
        <w:gridCol w:w="2977"/>
      </w:tblGrid>
      <w:tr w:rsidRPr="0040655F" w:rsidR="005226F5" w:rsidTr="00F14124" w14:paraId="07964DC3" w14:textId="77777777">
        <w:trPr>
          <w:cantSplit/>
          <w:tblHeader/>
        </w:trPr>
        <w:tc>
          <w:tcPr>
            <w:tcW w:w="4253" w:type="dxa"/>
            <w:tcBorders>
              <w:bottom w:val="single" w:color="FFFFFF" w:sz="24" w:space="0"/>
            </w:tcBorders>
            <w:shd w:val="clear" w:color="auto" w:fill="31849B" w:themeFill="accent5" w:themeFillShade="BF"/>
          </w:tcPr>
          <w:p w:rsidRPr="0040655F" w:rsidR="00840021" w:rsidP="0038013C" w:rsidRDefault="00840021" w14:paraId="0417A2B5"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Milestone</w:t>
            </w:r>
          </w:p>
        </w:tc>
        <w:tc>
          <w:tcPr>
            <w:tcW w:w="2551" w:type="dxa"/>
            <w:tcBorders>
              <w:bottom w:val="single" w:color="FFFFFF" w:sz="24" w:space="0"/>
            </w:tcBorders>
            <w:shd w:val="clear" w:color="auto" w:fill="31849B" w:themeFill="accent5" w:themeFillShade="BF"/>
          </w:tcPr>
          <w:p w:rsidRPr="0040655F" w:rsidR="00840021" w:rsidP="0038013C" w:rsidRDefault="00840021" w14:paraId="19C9A8BD"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Estimated payment date</w:t>
            </w:r>
          </w:p>
        </w:tc>
        <w:tc>
          <w:tcPr>
            <w:tcW w:w="2977" w:type="dxa"/>
            <w:tcBorders>
              <w:bottom w:val="single" w:color="FFFFFF" w:sz="24" w:space="0"/>
            </w:tcBorders>
            <w:shd w:val="clear" w:color="auto" w:fill="31849B" w:themeFill="accent5" w:themeFillShade="BF"/>
          </w:tcPr>
          <w:p w:rsidRPr="0040655F" w:rsidR="00840021" w:rsidP="0038013C" w:rsidRDefault="00840021" w14:paraId="685B09DD" w14:textId="77777777">
            <w:pPr>
              <w:pStyle w:val="TableParagraph"/>
              <w:keepNext/>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Instalment Amount (excl. GST)</w:t>
            </w:r>
          </w:p>
        </w:tc>
      </w:tr>
      <w:sdt>
        <w:sdtPr>
          <w:rPr>
            <w:rFonts w:ascii="Aptos Display" w:hAnsi="Aptos Display"/>
            <w:color w:val="auto"/>
          </w:rPr>
          <w:id w:val="271672082"/>
          <w15:repeatingSection/>
        </w:sdtPr>
        <w:sdtEndPr>
          <w:rPr>
            <w:highlight w:val="cyan"/>
          </w:rPr>
        </w:sdtEndPr>
        <w:sdtContent>
          <w:sdt>
            <w:sdtPr>
              <w:rPr>
                <w:rFonts w:ascii="Aptos Display" w:hAnsi="Aptos Display"/>
                <w:color w:val="auto"/>
              </w:rPr>
              <w:id w:val="-1239786522"/>
              <w:placeholder>
                <w:docPart w:val="DefaultPlaceholder_-1854013436"/>
              </w:placeholder>
              <w15:repeatingSectionItem/>
            </w:sdtPr>
            <w:sdtEndPr>
              <w:rPr>
                <w:highlight w:val="cyan"/>
              </w:rPr>
            </w:sdtEndPr>
            <w:sdtContent>
              <w:tr w:rsidRPr="0040655F" w:rsidR="005226F5" w:rsidTr="00F14124" w14:paraId="380ED9BE" w14:textId="77777777">
                <w:trPr>
                  <w:cantSplit/>
                </w:trPr>
                <w:tc>
                  <w:tcPr>
                    <w:tcW w:w="4253" w:type="dxa"/>
                    <w:tcBorders>
                      <w:top w:val="single" w:color="FFFFFF" w:sz="24" w:space="0"/>
                      <w:bottom w:val="single" w:color="auto" w:sz="4" w:space="0"/>
                    </w:tcBorders>
                  </w:tcPr>
                  <w:p w:rsidRPr="0040655F" w:rsidR="00840021" w:rsidP="0038013C" w:rsidRDefault="00984776" w14:paraId="2C31E997" w14:textId="5D75DD09">
                    <w:pPr>
                      <w:pStyle w:val="TableParagraph"/>
                      <w:spacing w:before="0" w:after="0" w:line="240" w:lineRule="auto"/>
                      <w:ind w:left="0"/>
                      <w:rPr>
                        <w:rFonts w:ascii="Aptos Display" w:hAnsi="Aptos Display"/>
                        <w:color w:val="auto"/>
                      </w:rPr>
                    </w:pPr>
                    <w:r w:rsidRPr="0040655F">
                      <w:rPr>
                        <w:rFonts w:ascii="Aptos Display" w:hAnsi="Aptos Display"/>
                        <w:color w:val="auto"/>
                      </w:rPr>
                      <w:t>Understanding the Community Context</w:t>
                    </w:r>
                  </w:p>
                </w:tc>
                <w:tc>
                  <w:tcPr>
                    <w:tcW w:w="2551" w:type="dxa"/>
                    <w:tcBorders>
                      <w:top w:val="single" w:color="FFFFFF" w:sz="24" w:space="0"/>
                      <w:bottom w:val="single" w:color="auto" w:sz="4" w:space="0"/>
                    </w:tcBorders>
                  </w:tcPr>
                  <w:p w:rsidRPr="0040655F" w:rsidR="00840021" w:rsidP="0038013C" w:rsidRDefault="00840021" w14:paraId="11DAFEBB" w14:textId="070AAB16">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w:t>
                    </w:r>
                    <w:r w:rsidRPr="0040655F" w:rsidR="003C2515">
                      <w:rPr>
                        <w:rFonts w:ascii="Aptos Display" w:hAnsi="Aptos Display"/>
                        <w:color w:val="auto"/>
                        <w:highlight w:val="cyan"/>
                      </w:rPr>
                      <w:t xml:space="preserve">E.g. </w:t>
                    </w:r>
                    <w:r w:rsidRPr="0040655F" w:rsidR="00ED73A9">
                      <w:rPr>
                        <w:rFonts w:ascii="Aptos Display" w:hAnsi="Aptos Display"/>
                        <w:color w:val="auto"/>
                        <w:highlight w:val="cyan"/>
                      </w:rPr>
                      <w:t>September 2026</w:t>
                    </w:r>
                    <w:r w:rsidRPr="0040655F">
                      <w:rPr>
                        <w:rFonts w:ascii="Aptos Display" w:hAnsi="Aptos Display"/>
                        <w:color w:val="auto"/>
                        <w:highlight w:val="cyan"/>
                      </w:rPr>
                      <w:t>]</w:t>
                    </w:r>
                  </w:p>
                </w:tc>
                <w:tc>
                  <w:tcPr>
                    <w:tcW w:w="2977" w:type="dxa"/>
                    <w:tcBorders>
                      <w:top w:val="single" w:color="FFFFFF" w:sz="24" w:space="0"/>
                      <w:bottom w:val="single" w:color="auto" w:sz="4" w:space="0"/>
                    </w:tcBorders>
                  </w:tcPr>
                  <w:p w:rsidRPr="0040655F" w:rsidR="00840021" w:rsidP="0038013C" w:rsidRDefault="00840021" w14:paraId="196AFA3E" w14:textId="746D6FD1">
                    <w:pPr>
                      <w:pStyle w:val="TableParagraph"/>
                      <w:spacing w:before="0" w:after="0" w:line="240" w:lineRule="auto"/>
                      <w:ind w:left="0"/>
                      <w:rPr>
                        <w:rFonts w:ascii="Aptos Display" w:hAnsi="Aptos Display"/>
                        <w:color w:val="auto"/>
                      </w:rPr>
                    </w:pPr>
                    <w:r w:rsidRPr="0040655F">
                      <w:rPr>
                        <w:rFonts w:ascii="Aptos Display" w:hAnsi="Aptos Display"/>
                        <w:color w:val="auto"/>
                      </w:rPr>
                      <w:t>$</w:t>
                    </w:r>
                    <w:r w:rsidRPr="0040655F" w:rsidR="00ED73A9">
                      <w:rPr>
                        <w:rFonts w:ascii="Aptos Display" w:hAnsi="Aptos Display"/>
                        <w:color w:val="auto"/>
                        <w:highlight w:val="cyan"/>
                      </w:rPr>
                      <w:t>[</w:t>
                    </w:r>
                    <w:r w:rsidRPr="0040655F" w:rsidR="00254A89">
                      <w:rPr>
                        <w:rFonts w:ascii="Aptos Display" w:hAnsi="Aptos Display"/>
                        <w:color w:val="auto"/>
                        <w:highlight w:val="cyan"/>
                      </w:rPr>
                      <w:t>21</w:t>
                    </w:r>
                    <w:r w:rsidRPr="0040655F" w:rsidR="00ED73A9">
                      <w:rPr>
                        <w:rFonts w:ascii="Aptos Display" w:hAnsi="Aptos Display"/>
                        <w:color w:val="auto"/>
                        <w:highlight w:val="cyan"/>
                      </w:rPr>
                      <w:t>0,000</w:t>
                    </w:r>
                    <w:r w:rsidRPr="0040655F">
                      <w:rPr>
                        <w:rFonts w:ascii="Aptos Display" w:hAnsi="Aptos Display"/>
                        <w:color w:val="auto"/>
                        <w:highlight w:val="cyan"/>
                      </w:rPr>
                      <w:t>]</w:t>
                    </w:r>
                  </w:p>
                </w:tc>
              </w:tr>
            </w:sdtContent>
          </w:sdt>
        </w:sdtContent>
      </w:sdt>
      <w:sdt>
        <w:sdtPr>
          <w:rPr>
            <w:rFonts w:ascii="Aptos Display" w:hAnsi="Aptos Display"/>
            <w:color w:val="auto"/>
          </w:rPr>
          <w:id w:val="2118023535"/>
          <w15:repeatingSection/>
        </w:sdtPr>
        <w:sdtEndPr>
          <w:rPr>
            <w:highlight w:val="cyan"/>
          </w:rPr>
        </w:sdtEndPr>
        <w:sdtContent>
          <w:sdt>
            <w:sdtPr>
              <w:rPr>
                <w:rFonts w:ascii="Aptos Display" w:hAnsi="Aptos Display"/>
                <w:color w:val="auto"/>
              </w:rPr>
              <w:id w:val="437950011"/>
              <w:placeholder>
                <w:docPart w:val="DefaultPlaceholder_-1854013436"/>
              </w:placeholder>
              <w15:repeatingSectionItem/>
            </w:sdtPr>
            <w:sdtEndPr>
              <w:rPr>
                <w:highlight w:val="cyan"/>
              </w:rPr>
            </w:sdtEndPr>
            <w:sdtContent>
              <w:tr w:rsidRPr="0040655F" w:rsidR="005226F5" w:rsidTr="00F14124" w14:paraId="37C97CD1" w14:textId="77777777">
                <w:trPr>
                  <w:cantSplit/>
                </w:trPr>
                <w:tc>
                  <w:tcPr>
                    <w:tcW w:w="4253" w:type="dxa"/>
                    <w:tcBorders>
                      <w:top w:val="single" w:color="auto" w:sz="4" w:space="0"/>
                      <w:bottom w:val="single" w:color="auto" w:sz="4" w:space="0"/>
                    </w:tcBorders>
                  </w:tcPr>
                  <w:p w:rsidRPr="0040655F" w:rsidR="00840021" w:rsidP="0038013C" w:rsidRDefault="00943BA3" w14:paraId="2CC410DC" w14:textId="29922331">
                    <w:pPr>
                      <w:pStyle w:val="TableParagraph"/>
                      <w:spacing w:before="0" w:after="0" w:line="240" w:lineRule="auto"/>
                      <w:ind w:left="0"/>
                      <w:rPr>
                        <w:rFonts w:ascii="Aptos Display" w:hAnsi="Aptos Display"/>
                        <w:color w:val="auto"/>
                      </w:rPr>
                    </w:pPr>
                    <w:r w:rsidRPr="0040655F">
                      <w:rPr>
                        <w:rFonts w:ascii="Aptos Display" w:hAnsi="Aptos Display"/>
                        <w:color w:val="auto"/>
                      </w:rPr>
                      <w:t xml:space="preserve">Designing the Commissioning </w:t>
                    </w:r>
                    <w:r w:rsidR="00A31067">
                      <w:rPr>
                        <w:rFonts w:ascii="Aptos Display" w:hAnsi="Aptos Display"/>
                        <w:color w:val="auto"/>
                      </w:rPr>
                      <w:t>Arrangement</w:t>
                    </w:r>
                  </w:p>
                </w:tc>
                <w:tc>
                  <w:tcPr>
                    <w:tcW w:w="2551" w:type="dxa"/>
                    <w:tcBorders>
                      <w:top w:val="single" w:color="auto" w:sz="4" w:space="0"/>
                      <w:bottom w:val="single" w:color="auto" w:sz="4" w:space="0"/>
                    </w:tcBorders>
                  </w:tcPr>
                  <w:p w:rsidRPr="0040655F" w:rsidR="00840021" w:rsidP="0038013C" w:rsidRDefault="00840021" w14:paraId="78C7A2A8" w14:textId="0C045E9F">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w:t>
                    </w:r>
                    <w:r w:rsidRPr="0040655F" w:rsidR="003C2515">
                      <w:rPr>
                        <w:rFonts w:ascii="Aptos Display" w:hAnsi="Aptos Display"/>
                        <w:color w:val="auto"/>
                        <w:highlight w:val="cyan"/>
                      </w:rPr>
                      <w:t xml:space="preserve">E.g. </w:t>
                    </w:r>
                    <w:r w:rsidRPr="0040655F" w:rsidR="00ED73A9">
                      <w:rPr>
                        <w:rFonts w:ascii="Aptos Display" w:hAnsi="Aptos Display"/>
                        <w:color w:val="auto"/>
                        <w:highlight w:val="cyan"/>
                      </w:rPr>
                      <w:t>October 2026</w:t>
                    </w:r>
                    <w:r w:rsidRPr="0040655F">
                      <w:rPr>
                        <w:rFonts w:ascii="Aptos Display" w:hAnsi="Aptos Display"/>
                        <w:color w:val="auto"/>
                        <w:highlight w:val="cyan"/>
                      </w:rPr>
                      <w:t>]</w:t>
                    </w:r>
                  </w:p>
                </w:tc>
                <w:tc>
                  <w:tcPr>
                    <w:tcW w:w="2977" w:type="dxa"/>
                    <w:tcBorders>
                      <w:top w:val="single" w:color="auto" w:sz="4" w:space="0"/>
                      <w:bottom w:val="single" w:color="auto" w:sz="4" w:space="0"/>
                    </w:tcBorders>
                  </w:tcPr>
                  <w:p w:rsidRPr="0040655F" w:rsidR="00840021" w:rsidP="0038013C" w:rsidRDefault="00840021" w14:paraId="1DB805F6" w14:textId="3EF03CDE">
                    <w:pPr>
                      <w:pStyle w:val="TableParagraph"/>
                      <w:spacing w:before="0" w:after="0" w:line="240" w:lineRule="auto"/>
                      <w:ind w:left="0"/>
                      <w:rPr>
                        <w:rFonts w:ascii="Aptos Display" w:hAnsi="Aptos Display"/>
                        <w:color w:val="auto"/>
                      </w:rPr>
                    </w:pPr>
                    <w:r w:rsidRPr="0040655F">
                      <w:rPr>
                        <w:rFonts w:ascii="Aptos Display" w:hAnsi="Aptos Display"/>
                        <w:color w:val="auto"/>
                      </w:rPr>
                      <w:t>$</w:t>
                    </w:r>
                    <w:r w:rsidRPr="0040655F">
                      <w:rPr>
                        <w:rFonts w:ascii="Aptos Display" w:hAnsi="Aptos Display"/>
                        <w:color w:val="auto"/>
                        <w:highlight w:val="cyan"/>
                      </w:rPr>
                      <w:t>[</w:t>
                    </w:r>
                    <w:r w:rsidRPr="0040655F" w:rsidR="00DD6B7A">
                      <w:rPr>
                        <w:rFonts w:ascii="Aptos Display" w:hAnsi="Aptos Display"/>
                        <w:color w:val="auto"/>
                        <w:highlight w:val="cyan"/>
                      </w:rPr>
                      <w:t>26</w:t>
                    </w:r>
                    <w:r w:rsidRPr="0040655F" w:rsidR="00ED73A9">
                      <w:rPr>
                        <w:rFonts w:ascii="Aptos Display" w:hAnsi="Aptos Display"/>
                        <w:color w:val="auto"/>
                        <w:highlight w:val="cyan"/>
                      </w:rPr>
                      <w:t>0,000</w:t>
                    </w:r>
                    <w:r w:rsidRPr="0040655F">
                      <w:rPr>
                        <w:rFonts w:ascii="Aptos Display" w:hAnsi="Aptos Display"/>
                        <w:color w:val="auto"/>
                        <w:highlight w:val="cyan"/>
                      </w:rPr>
                      <w:t>]</w:t>
                    </w:r>
                  </w:p>
                </w:tc>
              </w:tr>
            </w:sdtContent>
          </w:sdt>
        </w:sdtContent>
      </w:sdt>
      <w:sdt>
        <w:sdtPr>
          <w:rPr>
            <w:rFonts w:ascii="Aptos Display" w:hAnsi="Aptos Display"/>
            <w:color w:val="auto"/>
          </w:rPr>
          <w:id w:val="1310065854"/>
          <w15:repeatingSection/>
        </w:sdtPr>
        <w:sdtEndPr>
          <w:rPr>
            <w:highlight w:val="cyan"/>
          </w:rPr>
        </w:sdtEndPr>
        <w:sdtContent>
          <w:sdt>
            <w:sdtPr>
              <w:rPr>
                <w:rFonts w:ascii="Aptos Display" w:hAnsi="Aptos Display"/>
                <w:color w:val="auto"/>
              </w:rPr>
              <w:id w:val="-1561405790"/>
              <w:placeholder>
                <w:docPart w:val="DefaultPlaceholder_-1854013436"/>
              </w:placeholder>
              <w15:repeatingSectionItem/>
            </w:sdtPr>
            <w:sdtEndPr>
              <w:rPr>
                <w:highlight w:val="cyan"/>
              </w:rPr>
            </w:sdtEndPr>
            <w:sdtContent>
              <w:tr w:rsidRPr="0040655F" w:rsidR="005226F5" w:rsidTr="00F14124" w14:paraId="6B49F4E1" w14:textId="77777777">
                <w:trPr>
                  <w:cantSplit/>
                </w:trPr>
                <w:tc>
                  <w:tcPr>
                    <w:tcW w:w="4253" w:type="dxa"/>
                    <w:tcBorders>
                      <w:top w:val="single" w:color="auto" w:sz="4" w:space="0"/>
                      <w:bottom w:val="single" w:color="auto" w:sz="4" w:space="0"/>
                    </w:tcBorders>
                  </w:tcPr>
                  <w:p w:rsidRPr="0040655F" w:rsidR="00840021" w:rsidP="0038013C" w:rsidRDefault="00ED73A9" w14:paraId="47C63E95" w14:textId="4C05B556">
                    <w:pPr>
                      <w:pStyle w:val="TableParagraph"/>
                      <w:spacing w:before="0" w:after="0" w:line="240" w:lineRule="auto"/>
                      <w:ind w:left="0"/>
                      <w:rPr>
                        <w:rFonts w:ascii="Aptos Display" w:hAnsi="Aptos Display"/>
                        <w:color w:val="auto"/>
                      </w:rPr>
                    </w:pPr>
                    <w:r w:rsidRPr="0040655F">
                      <w:rPr>
                        <w:rFonts w:ascii="Aptos Display" w:hAnsi="Aptos Display"/>
                        <w:color w:val="auto"/>
                      </w:rPr>
                      <w:t xml:space="preserve">Governance, accountability, and </w:t>
                    </w:r>
                    <w:r w:rsidRPr="0040655F" w:rsidR="00FB7974">
                      <w:rPr>
                        <w:rFonts w:ascii="Aptos Display" w:hAnsi="Aptos Display"/>
                        <w:color w:val="auto"/>
                      </w:rPr>
                      <w:t>system settings</w:t>
                    </w:r>
                  </w:p>
                </w:tc>
                <w:tc>
                  <w:tcPr>
                    <w:tcW w:w="2551" w:type="dxa"/>
                    <w:tcBorders>
                      <w:top w:val="single" w:color="auto" w:sz="4" w:space="0"/>
                      <w:bottom w:val="single" w:color="auto" w:sz="4" w:space="0"/>
                    </w:tcBorders>
                  </w:tcPr>
                  <w:p w:rsidRPr="0040655F" w:rsidR="00840021" w:rsidP="0038013C" w:rsidRDefault="00840021" w14:paraId="1B5BC01C" w14:textId="1EAEB362">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w:t>
                    </w:r>
                    <w:r w:rsidRPr="0040655F" w:rsidR="003C2515">
                      <w:rPr>
                        <w:rFonts w:ascii="Aptos Display" w:hAnsi="Aptos Display"/>
                        <w:color w:val="auto"/>
                        <w:highlight w:val="cyan"/>
                      </w:rPr>
                      <w:t xml:space="preserve">E.g. </w:t>
                    </w:r>
                    <w:r w:rsidRPr="0040655F" w:rsidR="00C47B88">
                      <w:rPr>
                        <w:rFonts w:ascii="Aptos Display" w:hAnsi="Aptos Display"/>
                        <w:color w:val="auto"/>
                        <w:highlight w:val="cyan"/>
                      </w:rPr>
                      <w:t>November 2026</w:t>
                    </w:r>
                    <w:r w:rsidRPr="0040655F">
                      <w:rPr>
                        <w:rFonts w:ascii="Aptos Display" w:hAnsi="Aptos Display"/>
                        <w:color w:val="auto"/>
                        <w:highlight w:val="cyan"/>
                      </w:rPr>
                      <w:t>]</w:t>
                    </w:r>
                  </w:p>
                </w:tc>
                <w:tc>
                  <w:tcPr>
                    <w:tcW w:w="2977" w:type="dxa"/>
                    <w:tcBorders>
                      <w:top w:val="single" w:color="auto" w:sz="4" w:space="0"/>
                      <w:bottom w:val="single" w:color="auto" w:sz="4" w:space="0"/>
                    </w:tcBorders>
                  </w:tcPr>
                  <w:p w:rsidRPr="0040655F" w:rsidR="00840021" w:rsidP="0038013C" w:rsidRDefault="00840021" w14:paraId="29E5ADD1" w14:textId="02FD50FA">
                    <w:pPr>
                      <w:pStyle w:val="TableParagraph"/>
                      <w:spacing w:before="0" w:after="0" w:line="240" w:lineRule="auto"/>
                      <w:ind w:left="0"/>
                      <w:rPr>
                        <w:rFonts w:ascii="Aptos Display" w:hAnsi="Aptos Display"/>
                        <w:color w:val="auto"/>
                      </w:rPr>
                    </w:pPr>
                    <w:r w:rsidRPr="0040655F">
                      <w:rPr>
                        <w:rFonts w:ascii="Aptos Display" w:hAnsi="Aptos Display"/>
                        <w:color w:val="auto"/>
                      </w:rPr>
                      <w:t>$</w:t>
                    </w:r>
                    <w:r w:rsidRPr="0040655F">
                      <w:rPr>
                        <w:rFonts w:ascii="Aptos Display" w:hAnsi="Aptos Display"/>
                        <w:color w:val="auto"/>
                        <w:highlight w:val="cyan"/>
                      </w:rPr>
                      <w:t>[</w:t>
                    </w:r>
                    <w:r w:rsidRPr="0040655F" w:rsidR="00DD6B7A">
                      <w:rPr>
                        <w:rFonts w:ascii="Aptos Display" w:hAnsi="Aptos Display"/>
                        <w:color w:val="auto"/>
                        <w:highlight w:val="cyan"/>
                      </w:rPr>
                      <w:t>2</w:t>
                    </w:r>
                    <w:r w:rsidRPr="0040655F" w:rsidR="00682D1B">
                      <w:rPr>
                        <w:rFonts w:ascii="Aptos Display" w:hAnsi="Aptos Display"/>
                        <w:color w:val="auto"/>
                        <w:highlight w:val="cyan"/>
                      </w:rPr>
                      <w:t>59,</w:t>
                    </w:r>
                    <w:r w:rsidRPr="0040655F" w:rsidR="00FD5245">
                      <w:rPr>
                        <w:rFonts w:ascii="Aptos Display" w:hAnsi="Aptos Display"/>
                        <w:color w:val="auto"/>
                        <w:highlight w:val="cyan"/>
                      </w:rPr>
                      <w:t>989</w:t>
                    </w:r>
                    <w:r w:rsidRPr="0040655F">
                      <w:rPr>
                        <w:rFonts w:ascii="Aptos Display" w:hAnsi="Aptos Display"/>
                        <w:color w:val="auto"/>
                        <w:highlight w:val="cyan"/>
                      </w:rPr>
                      <w:t>]</w:t>
                    </w:r>
                  </w:p>
                </w:tc>
              </w:tr>
            </w:sdtContent>
          </w:sdt>
          <w:sdt>
            <w:sdtPr>
              <w:rPr>
                <w:rFonts w:ascii="Aptos Display" w:hAnsi="Aptos Display"/>
                <w:color w:val="auto"/>
              </w:rPr>
              <w:id w:val="241847251"/>
              <w:placeholder>
                <w:docPart w:val="96AC4743BC9549DAA2C635C1B673E3DD"/>
              </w:placeholder>
              <w15:repeatingSectionItem/>
            </w:sdtPr>
            <w:sdtEndPr>
              <w:rPr>
                <w:highlight w:val="cyan"/>
              </w:rPr>
            </w:sdtEndPr>
            <w:sdtContent>
              <w:tr w:rsidRPr="0040655F" w:rsidR="008E144C" w:rsidTr="00F14124" w14:paraId="6690652A" w14:textId="77777777">
                <w:trPr>
                  <w:cantSplit/>
                </w:trPr>
                <w:tc>
                  <w:tcPr>
                    <w:tcW w:w="4253" w:type="dxa"/>
                    <w:tcBorders>
                      <w:top w:val="single" w:color="auto" w:sz="4" w:space="0"/>
                      <w:bottom w:val="single" w:color="auto" w:sz="4" w:space="0"/>
                    </w:tcBorders>
                  </w:tcPr>
                  <w:p w:rsidRPr="0040655F" w:rsidR="008E144C" w:rsidP="0038013C" w:rsidRDefault="00FB7974" w14:paraId="1A7801C8" w14:textId="1655C9BB">
                    <w:pPr>
                      <w:pStyle w:val="TableParagraph"/>
                      <w:spacing w:before="0" w:after="0" w:line="240" w:lineRule="auto"/>
                      <w:ind w:left="0"/>
                      <w:rPr>
                        <w:rFonts w:ascii="Aptos Display" w:hAnsi="Aptos Display"/>
                        <w:color w:val="auto"/>
                      </w:rPr>
                    </w:pPr>
                    <w:r w:rsidRPr="0040655F">
                      <w:rPr>
                        <w:rFonts w:ascii="Aptos Display" w:hAnsi="Aptos Display"/>
                        <w:color w:val="auto"/>
                      </w:rPr>
                      <w:t>Working arrangements with government</w:t>
                    </w:r>
                  </w:p>
                </w:tc>
                <w:tc>
                  <w:tcPr>
                    <w:tcW w:w="2551" w:type="dxa"/>
                    <w:tcBorders>
                      <w:top w:val="single" w:color="auto" w:sz="4" w:space="0"/>
                      <w:bottom w:val="single" w:color="auto" w:sz="4" w:space="0"/>
                    </w:tcBorders>
                  </w:tcPr>
                  <w:p w:rsidRPr="0040655F" w:rsidR="008E144C" w:rsidP="0038013C" w:rsidRDefault="008E144C" w14:paraId="08E90F94" w14:textId="2F24843B">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w:t>
                    </w:r>
                    <w:r w:rsidRPr="0040655F" w:rsidR="003C2515">
                      <w:rPr>
                        <w:rFonts w:ascii="Aptos Display" w:hAnsi="Aptos Display"/>
                        <w:color w:val="auto"/>
                        <w:highlight w:val="cyan"/>
                      </w:rPr>
                      <w:t xml:space="preserve">E.g. </w:t>
                    </w:r>
                    <w:r w:rsidRPr="0040655F">
                      <w:rPr>
                        <w:rFonts w:ascii="Aptos Display" w:hAnsi="Aptos Display"/>
                        <w:color w:val="auto"/>
                        <w:highlight w:val="cyan"/>
                      </w:rPr>
                      <w:t>December 2026]</w:t>
                    </w:r>
                  </w:p>
                </w:tc>
                <w:tc>
                  <w:tcPr>
                    <w:tcW w:w="2977" w:type="dxa"/>
                    <w:tcBorders>
                      <w:top w:val="single" w:color="auto" w:sz="4" w:space="0"/>
                      <w:bottom w:val="single" w:color="auto" w:sz="4" w:space="0"/>
                    </w:tcBorders>
                  </w:tcPr>
                  <w:p w:rsidRPr="0040655F" w:rsidR="008E144C" w:rsidP="0038013C" w:rsidRDefault="008E144C" w14:paraId="700763E6" w14:textId="45DAD403">
                    <w:pPr>
                      <w:pStyle w:val="TableParagraph"/>
                      <w:spacing w:before="0" w:after="0" w:line="240" w:lineRule="auto"/>
                      <w:ind w:left="0"/>
                      <w:rPr>
                        <w:rFonts w:ascii="Aptos Display" w:hAnsi="Aptos Display"/>
                        <w:color w:val="auto"/>
                      </w:rPr>
                    </w:pPr>
                    <w:r w:rsidRPr="0040655F">
                      <w:rPr>
                        <w:rFonts w:ascii="Aptos Display" w:hAnsi="Aptos Display"/>
                        <w:color w:val="auto"/>
                      </w:rPr>
                      <w:t>$</w:t>
                    </w:r>
                    <w:r w:rsidRPr="0040655F">
                      <w:rPr>
                        <w:rFonts w:ascii="Aptos Display" w:hAnsi="Aptos Display"/>
                        <w:color w:val="auto"/>
                        <w:highlight w:val="cyan"/>
                      </w:rPr>
                      <w:t>[</w:t>
                    </w:r>
                    <w:r w:rsidRPr="0040655F" w:rsidR="004B6F0C">
                      <w:rPr>
                        <w:rFonts w:ascii="Aptos Display" w:hAnsi="Aptos Display"/>
                        <w:color w:val="auto"/>
                        <w:highlight w:val="cyan"/>
                      </w:rPr>
                      <w:t>2</w:t>
                    </w:r>
                    <w:r w:rsidRPr="0040655F" w:rsidR="00DD6B7A">
                      <w:rPr>
                        <w:rFonts w:ascii="Aptos Display" w:hAnsi="Aptos Display"/>
                        <w:color w:val="auto"/>
                        <w:highlight w:val="cyan"/>
                      </w:rPr>
                      <w:t>50</w:t>
                    </w:r>
                    <w:r w:rsidRPr="0040655F">
                      <w:rPr>
                        <w:rFonts w:ascii="Aptos Display" w:hAnsi="Aptos Display"/>
                        <w:color w:val="auto"/>
                        <w:highlight w:val="cyan"/>
                      </w:rPr>
                      <w:t>,000]</w:t>
                    </w:r>
                  </w:p>
                </w:tc>
              </w:tr>
            </w:sdtContent>
          </w:sdt>
          <w:sdt>
            <w:sdtPr>
              <w:rPr>
                <w:rFonts w:ascii="Aptos Display" w:hAnsi="Aptos Display"/>
                <w:color w:val="auto"/>
              </w:rPr>
              <w:id w:val="1068995811"/>
              <w:placeholder>
                <w:docPart w:val="91904FE80EFE46F99BB883A11A56A310"/>
              </w:placeholder>
              <w15:repeatingSectionItem/>
            </w:sdtPr>
            <w:sdtEndPr>
              <w:rPr>
                <w:highlight w:val="cyan"/>
              </w:rPr>
            </w:sdtEndPr>
            <w:sdtContent>
              <w:tr w:rsidRPr="0040655F" w:rsidR="00FA61AB" w:rsidTr="00F14124" w14:paraId="60C7DD25" w14:textId="77777777">
                <w:trPr>
                  <w:cantSplit/>
                </w:trPr>
                <w:tc>
                  <w:tcPr>
                    <w:tcW w:w="4253" w:type="dxa"/>
                    <w:tcBorders>
                      <w:top w:val="single" w:color="auto" w:sz="4" w:space="0"/>
                      <w:bottom w:val="single" w:color="auto" w:sz="4" w:space="0"/>
                    </w:tcBorders>
                  </w:tcPr>
                  <w:p w:rsidRPr="0040655F" w:rsidR="00FA61AB" w:rsidP="0038013C" w:rsidRDefault="00FA61AB" w14:paraId="1AB88756" w14:textId="44C1F810">
                    <w:pPr>
                      <w:pStyle w:val="TableParagraph"/>
                      <w:spacing w:before="0" w:after="0" w:line="240" w:lineRule="auto"/>
                      <w:ind w:left="0"/>
                      <w:rPr>
                        <w:rFonts w:ascii="Aptos Display" w:hAnsi="Aptos Display"/>
                        <w:color w:val="auto"/>
                      </w:rPr>
                    </w:pPr>
                    <w:r w:rsidRPr="0040655F">
                      <w:rPr>
                        <w:rFonts w:ascii="Aptos Display" w:hAnsi="Aptos Display"/>
                        <w:color w:val="auto"/>
                      </w:rPr>
                      <w:t>Expenses</w:t>
                    </w:r>
                  </w:p>
                </w:tc>
                <w:tc>
                  <w:tcPr>
                    <w:tcW w:w="2551" w:type="dxa"/>
                    <w:tcBorders>
                      <w:top w:val="single" w:color="auto" w:sz="4" w:space="0"/>
                      <w:bottom w:val="single" w:color="auto" w:sz="4" w:space="0"/>
                    </w:tcBorders>
                  </w:tcPr>
                  <w:p w:rsidRPr="0040655F" w:rsidR="00FA61AB" w:rsidP="0038013C" w:rsidRDefault="00FA61AB" w14:paraId="342CAC22"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[E.g. December 2026]</w:t>
                    </w:r>
                  </w:p>
                </w:tc>
                <w:tc>
                  <w:tcPr>
                    <w:tcW w:w="2977" w:type="dxa"/>
                    <w:tcBorders>
                      <w:top w:val="single" w:color="auto" w:sz="4" w:space="0"/>
                      <w:bottom w:val="single" w:color="auto" w:sz="4" w:space="0"/>
                    </w:tcBorders>
                  </w:tcPr>
                  <w:p w:rsidRPr="0040655F" w:rsidR="00FA61AB" w:rsidP="0038013C" w:rsidRDefault="00FA61AB" w14:paraId="30D46F8A" w14:textId="7D875646">
                    <w:pPr>
                      <w:pStyle w:val="TableParagraph"/>
                      <w:spacing w:before="0" w:after="0" w:line="240" w:lineRule="auto"/>
                      <w:ind w:left="0"/>
                      <w:rPr>
                        <w:rFonts w:ascii="Aptos Display" w:hAnsi="Aptos Display"/>
                        <w:color w:val="auto"/>
                      </w:rPr>
                    </w:pPr>
                    <w:r w:rsidRPr="0040655F">
                      <w:rPr>
                        <w:rFonts w:ascii="Aptos Display" w:hAnsi="Aptos Display"/>
                        <w:color w:val="auto"/>
                      </w:rPr>
                      <w:t>$</w:t>
                    </w:r>
                    <w:r w:rsidRPr="0040655F">
                      <w:rPr>
                        <w:rFonts w:ascii="Aptos Display" w:hAnsi="Aptos Display"/>
                        <w:color w:val="auto"/>
                        <w:highlight w:val="cyan"/>
                      </w:rPr>
                      <w:t>[250,000]</w:t>
                    </w:r>
                  </w:p>
                </w:tc>
              </w:tr>
            </w:sdtContent>
          </w:sdt>
        </w:sdtContent>
      </w:sdt>
      <w:tr w:rsidRPr="0040655F" w:rsidR="005226F5" w:rsidTr="00F14124" w14:paraId="39878845" w14:textId="77777777">
        <w:trPr>
          <w:cantSplit/>
        </w:trPr>
        <w:tc>
          <w:tcPr>
            <w:tcW w:w="4253" w:type="dxa"/>
            <w:tcBorders>
              <w:top w:val="single" w:color="auto" w:sz="4" w:space="0"/>
              <w:bottom w:val="single" w:color="4D4D4F" w:sz="2" w:space="0"/>
            </w:tcBorders>
          </w:tcPr>
          <w:p w:rsidRPr="0040655F" w:rsidR="00840021" w:rsidP="0038013C" w:rsidRDefault="00840021" w14:paraId="0F44404C" w14:textId="77777777">
            <w:pPr>
              <w:pStyle w:val="TableParagraph"/>
              <w:spacing w:before="0" w:after="0" w:line="240" w:lineRule="auto"/>
              <w:ind w:left="0"/>
              <w:rPr>
                <w:rFonts w:ascii="Aptos Display" w:hAnsi="Aptos Display"/>
                <w:color w:val="auto"/>
                <w:highlight w:val="cyan"/>
              </w:rPr>
            </w:pPr>
          </w:p>
        </w:tc>
        <w:tc>
          <w:tcPr>
            <w:tcW w:w="2551" w:type="dxa"/>
            <w:tcBorders>
              <w:top w:val="single" w:color="auto" w:sz="4" w:space="0"/>
              <w:bottom w:val="single" w:color="4D4D4F" w:sz="2" w:space="0"/>
            </w:tcBorders>
          </w:tcPr>
          <w:p w:rsidRPr="0040655F" w:rsidR="00840021" w:rsidP="0038013C" w:rsidRDefault="001E01AA" w14:paraId="48634E18" w14:textId="46D79543">
            <w:pPr>
              <w:pStyle w:val="TableParagraph"/>
              <w:spacing w:before="0" w:after="0" w:line="240" w:lineRule="auto"/>
              <w:ind w:left="0"/>
              <w:jc w:val="right"/>
              <w:rPr>
                <w:rFonts w:ascii="Aptos Display" w:hAnsi="Aptos Display"/>
                <w:color w:val="auto"/>
              </w:rPr>
            </w:pPr>
            <w:r w:rsidRPr="0040655F">
              <w:rPr>
                <w:rFonts w:ascii="Aptos Display" w:hAnsi="Aptos Display"/>
                <w:color w:val="auto"/>
              </w:rPr>
              <w:t>Total</w:t>
            </w:r>
            <w:r w:rsidRPr="0040655F" w:rsidR="00840021">
              <w:rPr>
                <w:rFonts w:ascii="Aptos Display" w:hAnsi="Aptos Display"/>
                <w:color w:val="auto"/>
              </w:rPr>
              <w:t>  </w:t>
            </w:r>
          </w:p>
        </w:tc>
        <w:tc>
          <w:tcPr>
            <w:tcW w:w="2977" w:type="dxa"/>
            <w:tcBorders>
              <w:top w:val="single" w:color="auto" w:sz="4" w:space="0"/>
              <w:bottom w:val="single" w:color="4D4D4F" w:sz="2" w:space="0"/>
            </w:tcBorders>
          </w:tcPr>
          <w:p w:rsidRPr="0040655F" w:rsidR="00840021" w:rsidP="0038013C" w:rsidRDefault="00840021" w14:paraId="24B7C82F" w14:textId="344F485B">
            <w:pPr>
              <w:pStyle w:val="TableParagraph"/>
              <w:spacing w:before="0" w:after="0" w:line="240" w:lineRule="auto"/>
              <w:ind w:left="0"/>
              <w:rPr>
                <w:rFonts w:ascii="Aptos Display" w:hAnsi="Aptos Display"/>
                <w:color w:val="auto"/>
              </w:rPr>
            </w:pPr>
            <w:r w:rsidRPr="0040655F">
              <w:rPr>
                <w:rFonts w:ascii="Aptos Display" w:hAnsi="Aptos Display"/>
                <w:color w:val="auto"/>
              </w:rPr>
              <w:t>$</w:t>
            </w:r>
            <w:r w:rsidRPr="0040655F">
              <w:rPr>
                <w:rFonts w:ascii="Aptos Display" w:hAnsi="Aptos Display"/>
                <w:color w:val="auto"/>
                <w:highlight w:val="cyan"/>
              </w:rPr>
              <w:t>[</w:t>
            </w:r>
            <w:r w:rsidRPr="0040655F" w:rsidR="00FD5245">
              <w:rPr>
                <w:rFonts w:ascii="Aptos Display" w:hAnsi="Aptos Display"/>
                <w:color w:val="auto"/>
                <w:highlight w:val="cyan"/>
              </w:rPr>
              <w:t>999,989</w:t>
            </w:r>
            <w:r w:rsidRPr="0040655F">
              <w:rPr>
                <w:rFonts w:ascii="Aptos Display" w:hAnsi="Aptos Display"/>
                <w:color w:val="auto"/>
                <w:highlight w:val="cyan"/>
              </w:rPr>
              <w:t>]</w:t>
            </w:r>
          </w:p>
        </w:tc>
      </w:tr>
    </w:tbl>
    <w:p w:rsidRPr="0040655F" w:rsidR="00840021" w:rsidP="0038013C" w:rsidRDefault="00840021" w14:paraId="6E839697" w14:textId="77777777">
      <w:pPr>
        <w:pStyle w:val="BodyText"/>
        <w:spacing w:before="0" w:after="0" w:line="240" w:lineRule="auto"/>
        <w:ind w:left="0"/>
        <w:rPr>
          <w:rFonts w:ascii="Aptos Display" w:hAnsi="Aptos Display"/>
          <w:color w:val="auto"/>
        </w:rPr>
      </w:pPr>
      <w:r w:rsidRPr="0040655F">
        <w:rPr>
          <w:rFonts w:ascii="Aptos Display" w:hAnsi="Aptos Display"/>
          <w:color w:val="auto"/>
        </w:rPr>
        <w:t>To add more rows to the table, click or tap an existing row, then hit the ‘+’ button appearing on the far right.</w:t>
      </w:r>
    </w:p>
    <w:p w:rsidRPr="0040655F" w:rsidR="0003631B" w:rsidP="0038013C" w:rsidRDefault="0003631B" w14:paraId="4935232E" w14:textId="77777777">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Include the following if you are expecting to reimburse the Successful Respondent for </w:t>
      </w:r>
      <w:proofErr w:type="gramStart"/>
      <w:r w:rsidRPr="0040655F">
        <w:rPr>
          <w:rFonts w:ascii="Aptos Display" w:hAnsi="Aptos Display"/>
          <w:color w:val="auto"/>
        </w:rPr>
        <w:t>particular expenses</w:t>
      </w:r>
      <w:proofErr w:type="gramEnd"/>
      <w:r w:rsidRPr="0040655F">
        <w:rPr>
          <w:rFonts w:ascii="Aptos Display" w:hAnsi="Aptos Display"/>
          <w:color w:val="auto"/>
        </w:rPr>
        <w:t xml:space="preserve"> over and above the quoted fees and charges.</w:t>
      </w:r>
    </w:p>
    <w:p w:rsidRPr="0040655F" w:rsidR="00586D0A" w:rsidP="00123997" w:rsidRDefault="00C76E9D" w14:paraId="23ED8B2F" w14:textId="77777777">
      <w:pPr>
        <w:pStyle w:val="Heading3"/>
      </w:pPr>
      <w:bookmarkStart w:name="_Toc228192324" w:id="21"/>
      <w:r w:rsidRPr="0040655F">
        <w:t>Assumptions</w:t>
      </w:r>
      <w:bookmarkEnd w:id="21"/>
    </w:p>
    <w:tbl>
      <w:tblPr>
        <w:tblStyle w:val="TableGrid"/>
        <w:tblW w:w="0" w:type="auto"/>
        <w:tblInd w:w="113" w:type="dxa"/>
        <w:tblLook w:val="04A0" w:firstRow="1" w:lastRow="0" w:firstColumn="1" w:lastColumn="0" w:noHBand="0" w:noVBand="1"/>
      </w:tblPr>
      <w:tblGrid>
        <w:gridCol w:w="9488"/>
        <w:gridCol w:w="329"/>
      </w:tblGrid>
      <w:tr w:rsidRPr="0040655F" w:rsidR="005226F5" w:rsidTr="006060F0" w14:paraId="31AABD1F" w14:textId="77777777">
        <w:tc>
          <w:tcPr>
            <w:tcW w:w="9488" w:type="dxa"/>
            <w:tcBorders>
              <w:left w:val="nil"/>
              <w:right w:val="nil"/>
            </w:tcBorders>
            <w:shd w:val="clear" w:color="auto" w:fill="31849B" w:themeFill="accent5" w:themeFillShade="BF"/>
          </w:tcPr>
          <w:p w:rsidRPr="0040655F" w:rsidR="00941004" w:rsidP="0038013C" w:rsidRDefault="00941004" w14:paraId="6B015C1E" w14:textId="77777777">
            <w:pPr>
              <w:pStyle w:val="TableParagraph"/>
              <w:keepNext/>
              <w:tabs>
                <w:tab w:val="right" w:pos="9276"/>
              </w:tabs>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Assumptions</w:t>
            </w:r>
          </w:p>
        </w:tc>
        <w:tc>
          <w:tcPr>
            <w:tcW w:w="329" w:type="dxa"/>
            <w:tcBorders>
              <w:left w:val="nil"/>
              <w:bottom w:val="single" w:color="auto" w:sz="4" w:space="0"/>
              <w:right w:val="nil"/>
            </w:tcBorders>
            <w:shd w:val="clear" w:color="auto" w:fill="31849B" w:themeFill="accent5" w:themeFillShade="BF"/>
          </w:tcPr>
          <w:p w:rsidRPr="0040655F" w:rsidR="00941004" w:rsidP="0038013C" w:rsidRDefault="00941004" w14:paraId="2E37E722" w14:textId="77777777">
            <w:pPr>
              <w:pStyle w:val="TableParagraph"/>
              <w:keepNext/>
              <w:spacing w:before="0" w:after="0" w:line="240" w:lineRule="auto"/>
              <w:ind w:left="0"/>
              <w:rPr>
                <w:rFonts w:ascii="Aptos Display" w:hAnsi="Aptos Display"/>
                <w:color w:val="auto"/>
              </w:rPr>
            </w:pPr>
          </w:p>
        </w:tc>
      </w:tr>
      <w:tr w:rsidRPr="0040655F" w:rsidR="005226F5" w:rsidTr="001A49BA" w14:paraId="631EBED9" w14:textId="77777777">
        <w:tc>
          <w:tcPr>
            <w:tcW w:w="9488" w:type="dxa"/>
            <w:tcBorders>
              <w:left w:val="nil"/>
              <w:right w:val="nil"/>
            </w:tcBorders>
          </w:tcPr>
          <w:p w:rsidRPr="0040655F" w:rsidR="00941004" w:rsidP="0038013C" w:rsidRDefault="00941004" w14:paraId="7E2629D2" w14:textId="77777777">
            <w:pPr>
              <w:pStyle w:val="TableParagraph"/>
              <w:keepNext/>
              <w:spacing w:before="0" w:after="0" w:line="240" w:lineRule="auto"/>
              <w:ind w:left="0"/>
              <w:rPr>
                <w:rFonts w:ascii="Aptos Display" w:hAnsi="Aptos Display"/>
                <w:color w:val="auto"/>
                <w:highlight w:val="yellow"/>
              </w:rPr>
            </w:pPr>
            <w:r w:rsidRPr="0040655F">
              <w:rPr>
                <w:rFonts w:ascii="Aptos Display" w:hAnsi="Aptos Display"/>
                <w:color w:val="auto"/>
              </w:rPr>
              <w:t>Please state any assumptions you have made in relation to the cost and pricing information.</w:t>
            </w:r>
          </w:p>
        </w:tc>
        <w:tc>
          <w:tcPr>
            <w:tcW w:w="329" w:type="dxa"/>
            <w:tcBorders>
              <w:left w:val="nil"/>
              <w:right w:val="nil"/>
            </w:tcBorders>
          </w:tcPr>
          <w:p w:rsidRPr="0040655F" w:rsidR="00941004" w:rsidP="0038013C" w:rsidRDefault="00941004" w14:paraId="191F5C25" w14:textId="77777777">
            <w:pPr>
              <w:pStyle w:val="TableParagraph"/>
              <w:keepNext/>
              <w:spacing w:before="0" w:after="0" w:line="240" w:lineRule="auto"/>
              <w:ind w:left="0"/>
              <w:rPr>
                <w:rFonts w:ascii="Aptos Display" w:hAnsi="Aptos Display"/>
                <w:color w:val="auto"/>
              </w:rPr>
            </w:pPr>
          </w:p>
        </w:tc>
      </w:tr>
      <w:tr w:rsidRPr="0040655F" w:rsidR="00941004" w:rsidTr="001A49BA" w14:paraId="0C4A8021" w14:textId="77777777">
        <w:tc>
          <w:tcPr>
            <w:tcW w:w="9488" w:type="dxa"/>
            <w:tcBorders>
              <w:left w:val="nil"/>
              <w:right w:val="nil"/>
            </w:tcBorders>
          </w:tcPr>
          <w:p w:rsidRPr="0040655F" w:rsidR="007D37D2" w:rsidP="0038013C" w:rsidRDefault="007D37D2" w14:paraId="165E1038"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 xml:space="preserve">[E.g. </w:t>
            </w:r>
          </w:p>
          <w:p w:rsidRPr="0040655F" w:rsidR="007D37D2" w:rsidP="0038013C" w:rsidRDefault="007D37D2" w14:paraId="16F7969A" w14:textId="3DB9BE1C">
            <w:pPr>
              <w:pStyle w:val="TableParagraph"/>
              <w:numPr>
                <w:ilvl w:val="0"/>
                <w:numId w:val="26"/>
              </w:numPr>
              <w:spacing w:before="0" w:after="0" w:line="240" w:lineRule="auto"/>
              <w:ind w:left="0" w:firstLine="0"/>
              <w:rPr>
                <w:rFonts w:ascii="Aptos Display" w:hAnsi="Aptos Display"/>
                <w:color w:val="auto"/>
                <w:highlight w:val="cyan"/>
              </w:rPr>
            </w:pPr>
            <w:r w:rsidRPr="0040655F">
              <w:rPr>
                <w:rFonts w:ascii="Aptos Display" w:hAnsi="Aptos Display"/>
                <w:color w:val="auto"/>
                <w:highlight w:val="cyan"/>
              </w:rPr>
              <w:t xml:space="preserve">The Discovery and Design Phase </w:t>
            </w:r>
            <w:proofErr w:type="gramStart"/>
            <w:r w:rsidRPr="0040655F">
              <w:rPr>
                <w:rFonts w:ascii="Aptos Display" w:hAnsi="Aptos Display"/>
                <w:color w:val="auto"/>
                <w:highlight w:val="cyan"/>
              </w:rPr>
              <w:t>runs</w:t>
            </w:r>
            <w:proofErr w:type="gramEnd"/>
            <w:r w:rsidRPr="0040655F">
              <w:rPr>
                <w:rFonts w:ascii="Aptos Display" w:hAnsi="Aptos Display"/>
                <w:color w:val="auto"/>
                <w:highlight w:val="cyan"/>
              </w:rPr>
              <w:t xml:space="preserve"> for six months.</w:t>
            </w:r>
          </w:p>
          <w:p w:rsidRPr="0040655F" w:rsidR="007D37D2" w:rsidP="0038013C" w:rsidRDefault="007D37D2" w14:paraId="335956CE" w14:textId="77777777">
            <w:pPr>
              <w:pStyle w:val="TableParagraph"/>
              <w:numPr>
                <w:ilvl w:val="0"/>
                <w:numId w:val="26"/>
              </w:numPr>
              <w:spacing w:before="0" w:after="0" w:line="240" w:lineRule="auto"/>
              <w:ind w:left="0" w:firstLine="0"/>
              <w:rPr>
                <w:rFonts w:ascii="Aptos Display" w:hAnsi="Aptos Display"/>
                <w:color w:val="auto"/>
                <w:highlight w:val="cyan"/>
              </w:rPr>
            </w:pPr>
            <w:r w:rsidRPr="0040655F">
              <w:rPr>
                <w:rFonts w:ascii="Aptos Display" w:hAnsi="Aptos Display"/>
                <w:color w:val="auto"/>
                <w:highlight w:val="cyan"/>
              </w:rPr>
              <w:t>The budget reflects a mix of internal staff time and specialist external expertise.</w:t>
            </w:r>
          </w:p>
          <w:p w:rsidR="007D37D2" w:rsidP="0038013C" w:rsidRDefault="007D37D2" w14:paraId="6690C14D" w14:textId="4895F932">
            <w:pPr>
              <w:pStyle w:val="TableParagraph"/>
              <w:numPr>
                <w:ilvl w:val="0"/>
                <w:numId w:val="26"/>
              </w:numPr>
              <w:spacing w:before="0" w:after="0" w:line="240" w:lineRule="auto"/>
              <w:ind w:left="0" w:firstLine="0"/>
              <w:rPr>
                <w:rFonts w:ascii="Aptos Display" w:hAnsi="Aptos Display"/>
                <w:color w:val="auto"/>
                <w:highlight w:val="cyan"/>
              </w:rPr>
            </w:pPr>
            <w:r w:rsidRPr="0040655F">
              <w:rPr>
                <w:rFonts w:ascii="Aptos Display" w:hAnsi="Aptos Display"/>
                <w:color w:val="auto"/>
                <w:highlight w:val="cyan"/>
              </w:rPr>
              <w:t>Payment is milestone</w:t>
            </w:r>
            <w:r w:rsidRPr="0040655F">
              <w:rPr>
                <w:rFonts w:ascii="Aptos Display" w:hAnsi="Aptos Display"/>
                <w:color w:val="auto"/>
                <w:highlight w:val="cyan"/>
              </w:rPr>
              <w:noBreakHyphen/>
            </w:r>
            <w:r w:rsidRPr="0040655F">
              <w:rPr>
                <w:rFonts w:ascii="Aptos Display" w:hAnsi="Aptos Display"/>
                <w:color w:val="auto"/>
                <w:highlight w:val="cyan"/>
              </w:rPr>
              <w:t>based rather than time</w:t>
            </w:r>
            <w:r w:rsidRPr="0040655F">
              <w:rPr>
                <w:rFonts w:ascii="Aptos Display" w:hAnsi="Aptos Display"/>
                <w:color w:val="auto"/>
                <w:highlight w:val="cyan"/>
              </w:rPr>
              <w:noBreakHyphen/>
            </w:r>
            <w:r w:rsidRPr="0040655F">
              <w:rPr>
                <w:rFonts w:ascii="Aptos Display" w:hAnsi="Aptos Display"/>
                <w:color w:val="auto"/>
                <w:highlight w:val="cyan"/>
              </w:rPr>
              <w:t>and</w:t>
            </w:r>
            <w:r w:rsidRPr="0040655F">
              <w:rPr>
                <w:rFonts w:ascii="Aptos Display" w:hAnsi="Aptos Display"/>
                <w:color w:val="auto"/>
                <w:highlight w:val="cyan"/>
              </w:rPr>
              <w:noBreakHyphen/>
            </w:r>
            <w:r w:rsidRPr="0040655F">
              <w:rPr>
                <w:rFonts w:ascii="Aptos Display" w:hAnsi="Aptos Display"/>
                <w:color w:val="auto"/>
                <w:highlight w:val="cyan"/>
              </w:rPr>
              <w:t>materials.</w:t>
            </w:r>
          </w:p>
          <w:p w:rsidRPr="0040655F" w:rsidR="000A3422" w:rsidP="0038013C" w:rsidRDefault="000A3422" w14:paraId="0213DE86" w14:textId="3686588B">
            <w:pPr>
              <w:pStyle w:val="TableParagraph"/>
              <w:numPr>
                <w:ilvl w:val="0"/>
                <w:numId w:val="26"/>
              </w:numPr>
              <w:spacing w:before="0" w:after="0" w:line="240" w:lineRule="auto"/>
              <w:ind w:left="0" w:firstLine="0"/>
              <w:rPr>
                <w:rFonts w:ascii="Aptos Display" w:hAnsi="Aptos Display"/>
                <w:color w:val="auto"/>
                <w:highlight w:val="cyan"/>
              </w:rPr>
            </w:pPr>
            <w:r>
              <w:rPr>
                <w:rFonts w:ascii="Aptos Display" w:hAnsi="Aptos Display"/>
                <w:color w:val="auto"/>
                <w:highlight w:val="cyan"/>
              </w:rPr>
              <w:t xml:space="preserve">SIA </w:t>
            </w:r>
            <w:r w:rsidR="00363F01">
              <w:rPr>
                <w:rFonts w:ascii="Aptos Display" w:hAnsi="Aptos Display"/>
                <w:color w:val="auto"/>
                <w:highlight w:val="cyan"/>
              </w:rPr>
              <w:t xml:space="preserve">and Government agencies </w:t>
            </w:r>
            <w:r>
              <w:rPr>
                <w:rFonts w:ascii="Aptos Display" w:hAnsi="Aptos Display"/>
                <w:color w:val="auto"/>
                <w:highlight w:val="cyan"/>
              </w:rPr>
              <w:t xml:space="preserve">will </w:t>
            </w:r>
            <w:r w:rsidR="00363F01">
              <w:rPr>
                <w:rFonts w:ascii="Aptos Display" w:hAnsi="Aptos Display"/>
                <w:color w:val="auto"/>
                <w:highlight w:val="cyan"/>
              </w:rPr>
              <w:t>be responsible for the activities</w:t>
            </w:r>
            <w:r w:rsidR="00DA4C84">
              <w:rPr>
                <w:rFonts w:ascii="Aptos Display" w:hAnsi="Aptos Display"/>
                <w:color w:val="auto"/>
                <w:highlight w:val="cyan"/>
              </w:rPr>
              <w:t xml:space="preserve"> including</w:t>
            </w:r>
            <w:r w:rsidR="00363F01">
              <w:rPr>
                <w:rFonts w:ascii="Aptos Display" w:hAnsi="Aptos Display"/>
                <w:color w:val="auto"/>
                <w:highlight w:val="cyan"/>
              </w:rPr>
              <w:t>…</w:t>
            </w:r>
          </w:p>
          <w:p w:rsidRPr="0040655F" w:rsidR="007D37D2" w:rsidP="0038013C" w:rsidRDefault="007D37D2" w14:paraId="5A54A5C0" w14:textId="44F2312E">
            <w:pPr>
              <w:pStyle w:val="TableParagraph"/>
              <w:numPr>
                <w:ilvl w:val="0"/>
                <w:numId w:val="26"/>
              </w:numPr>
              <w:spacing w:before="0" w:after="0" w:line="240" w:lineRule="auto"/>
              <w:ind w:left="0" w:firstLine="0"/>
              <w:rPr>
                <w:rFonts w:ascii="Aptos Display" w:hAnsi="Aptos Display"/>
                <w:color w:val="auto"/>
                <w:highlight w:val="cyan"/>
              </w:rPr>
            </w:pPr>
            <w:r w:rsidRPr="0040655F">
              <w:rPr>
                <w:rFonts w:ascii="Aptos Display" w:hAnsi="Aptos Display"/>
                <w:color w:val="auto"/>
                <w:highlight w:val="cyan"/>
              </w:rPr>
              <w:t xml:space="preserve">No material scope changes beyond those outlined in </w:t>
            </w:r>
            <w:r w:rsidRPr="0040655F" w:rsidR="003B4611">
              <w:rPr>
                <w:rFonts w:ascii="Aptos Display" w:hAnsi="Aptos Display"/>
                <w:b/>
                <w:bCs/>
                <w:color w:val="auto"/>
                <w:highlight w:val="cyan"/>
              </w:rPr>
              <w:t>Appendix 1: Considerations for the Discovery and Design Phase</w:t>
            </w:r>
            <w:r w:rsidRPr="0040655F">
              <w:rPr>
                <w:rFonts w:ascii="Aptos Display" w:hAnsi="Aptos Display"/>
                <w:color w:val="auto"/>
                <w:highlight w:val="cyan"/>
              </w:rPr>
              <w:t>]</w:t>
            </w:r>
          </w:p>
          <w:p w:rsidRPr="0040655F" w:rsidR="00941004" w:rsidP="0038013C" w:rsidRDefault="00941004" w14:paraId="2D8C68A5" w14:textId="5FFA0DFD">
            <w:pPr>
              <w:pStyle w:val="TableParagraph"/>
              <w:spacing w:before="0" w:after="0" w:line="240" w:lineRule="auto"/>
              <w:ind w:left="0"/>
              <w:rPr>
                <w:rFonts w:ascii="Aptos Display" w:hAnsi="Aptos Display"/>
                <w:color w:val="auto"/>
              </w:rPr>
            </w:pPr>
          </w:p>
        </w:tc>
        <w:tc>
          <w:tcPr>
            <w:tcW w:w="329" w:type="dxa"/>
            <w:tcBorders>
              <w:left w:val="nil"/>
              <w:right w:val="nil"/>
            </w:tcBorders>
          </w:tcPr>
          <w:p w:rsidRPr="0040655F" w:rsidR="00941004" w:rsidP="0038013C" w:rsidRDefault="00941004" w14:paraId="7E97454C" w14:textId="77777777">
            <w:pPr>
              <w:pStyle w:val="TableParagraph"/>
              <w:spacing w:before="0" w:after="0" w:line="240" w:lineRule="auto"/>
              <w:ind w:left="0"/>
              <w:rPr>
                <w:rFonts w:ascii="Aptos Display" w:hAnsi="Aptos Display"/>
                <w:color w:val="auto"/>
              </w:rPr>
            </w:pPr>
          </w:p>
        </w:tc>
      </w:tr>
    </w:tbl>
    <w:p w:rsidRPr="0040655F" w:rsidR="00941004" w:rsidP="0038013C" w:rsidRDefault="00941004" w14:paraId="21222DDC" w14:textId="77777777">
      <w:pPr>
        <w:spacing w:before="0" w:after="0" w:line="240" w:lineRule="auto"/>
        <w:rPr>
          <w:rFonts w:ascii="Aptos Display" w:hAnsi="Aptos Display"/>
          <w:color w:val="auto"/>
        </w:rPr>
      </w:pPr>
    </w:p>
    <w:p w:rsidRPr="0040655F" w:rsidR="00941004" w:rsidP="0038013C" w:rsidRDefault="00941004" w14:paraId="4A80722A" w14:textId="77777777">
      <w:pPr>
        <w:pStyle w:val="BodyText"/>
        <w:spacing w:before="0" w:after="0" w:line="240" w:lineRule="auto"/>
        <w:ind w:left="0"/>
        <w:rPr>
          <w:rFonts w:ascii="Aptos Display" w:hAnsi="Aptos Display"/>
          <w:color w:val="auto"/>
        </w:rPr>
      </w:pPr>
    </w:p>
    <w:p w:rsidRPr="0040655F" w:rsidR="00941004" w:rsidP="00363F01" w:rsidRDefault="0071482B" w14:paraId="65A69693" w14:textId="407AAFDF">
      <w:pPr>
        <w:pStyle w:val="Heading3"/>
        <w:ind w:left="0"/>
      </w:pPr>
      <w:r>
        <w:br w:type="column"/>
      </w:r>
      <w:bookmarkStart w:name="_Toc228192325" w:id="22"/>
      <w:r w:rsidRPr="0040655F" w:rsidR="00C76E9D">
        <w:t>Proposed Contract</w:t>
      </w:r>
      <w:bookmarkEnd w:id="22"/>
    </w:p>
    <w:p w:rsidRPr="0040655F" w:rsidR="00586D0A" w:rsidP="0038013C" w:rsidRDefault="00C76E9D" w14:paraId="42EB78F1" w14:textId="77777777">
      <w:pPr>
        <w:pStyle w:val="BodyText"/>
        <w:spacing w:before="0" w:after="0" w:line="240" w:lineRule="auto"/>
        <w:ind w:left="0"/>
        <w:rPr>
          <w:rFonts w:ascii="Aptos Display" w:hAnsi="Aptos Display"/>
          <w:color w:val="auto"/>
        </w:rPr>
      </w:pPr>
      <w:r w:rsidRPr="0040655F">
        <w:rPr>
          <w:rFonts w:ascii="Aptos Display" w:hAnsi="Aptos Display"/>
          <w:color w:val="auto"/>
          <w:highlight w:val="yellow"/>
        </w:rPr>
        <w:t>Choose one and delete the other:</w:t>
      </w:r>
    </w:p>
    <w:p w:rsidRPr="0040655F" w:rsidR="00586D0A" w:rsidP="0038013C" w:rsidRDefault="00C76E9D" w14:paraId="5E8B92D6" w14:textId="154BD236">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Having read and understood the </w:t>
      </w:r>
      <w:r w:rsidRPr="0040655F" w:rsidR="008E2369">
        <w:rPr>
          <w:rFonts w:ascii="Aptos Display" w:hAnsi="Aptos Display"/>
          <w:color w:val="auto"/>
        </w:rPr>
        <w:t>Proposed</w:t>
      </w:r>
      <w:r w:rsidRPr="0040655F" w:rsidR="00804DAA">
        <w:rPr>
          <w:rFonts w:ascii="Aptos Display" w:hAnsi="Aptos Display"/>
          <w:color w:val="auto"/>
        </w:rPr>
        <w:t xml:space="preserve"> Contract, </w:t>
      </w:r>
      <w:r w:rsidRPr="0040655F" w:rsidR="00C84B4E">
        <w:rPr>
          <w:rFonts w:ascii="Aptos Display" w:hAnsi="Aptos Display"/>
          <w:color w:val="auto"/>
        </w:rPr>
        <w:t xml:space="preserve">in Appendix 3: Form of Contract of the </w:t>
      </w:r>
      <w:r w:rsidRPr="0040655F" w:rsidR="00F6372A">
        <w:rPr>
          <w:rFonts w:ascii="Aptos Display" w:hAnsi="Aptos Display"/>
          <w:color w:val="auto"/>
        </w:rPr>
        <w:t>EOI</w:t>
      </w:r>
      <w:r w:rsidRPr="0040655F" w:rsidR="00804DAA">
        <w:rPr>
          <w:rFonts w:ascii="Aptos Display" w:hAnsi="Aptos Display"/>
          <w:color w:val="auto"/>
        </w:rPr>
        <w:t xml:space="preserve"> </w:t>
      </w:r>
      <w:r w:rsidRPr="0040655F" w:rsidR="00C84B4E">
        <w:rPr>
          <w:rFonts w:ascii="Aptos Display" w:hAnsi="Aptos Display"/>
          <w:color w:val="auto"/>
        </w:rPr>
        <w:t>Front-end Document</w:t>
      </w:r>
      <w:r w:rsidRPr="0040655F">
        <w:rPr>
          <w:rFonts w:ascii="Aptos Display" w:hAnsi="Aptos Display"/>
          <w:color w:val="auto"/>
        </w:rPr>
        <w:t>, I confirm that these terms and conditions are acceptable. If successful, I agree to sign a Contract based on the Proposed Contract, or such amended terms and conditions of Contract as are agreed with the Buyer following negotiations.</w:t>
      </w:r>
    </w:p>
    <w:p w:rsidRPr="0040655F" w:rsidR="003077DB" w:rsidP="0038013C" w:rsidRDefault="00CF2885" w14:paraId="6D05A458" w14:textId="289E7BAB">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 </w:t>
      </w:r>
    </w:p>
    <w:p w:rsidRPr="0040655F" w:rsidR="00586D0A" w:rsidP="0038013C" w:rsidRDefault="00C76E9D" w14:paraId="2B8CFB0D" w14:textId="77777777">
      <w:pPr>
        <w:pStyle w:val="BodyText"/>
        <w:spacing w:before="0" w:after="0" w:line="240" w:lineRule="auto"/>
        <w:ind w:left="0"/>
        <w:rPr>
          <w:rFonts w:ascii="Aptos Display" w:hAnsi="Aptos Display"/>
          <w:color w:val="auto"/>
        </w:rPr>
      </w:pPr>
      <w:r w:rsidRPr="0040655F">
        <w:rPr>
          <w:rFonts w:ascii="Aptos Display" w:hAnsi="Aptos Display"/>
          <w:color w:val="auto"/>
          <w:highlight w:val="yellow"/>
        </w:rPr>
        <w:t>OR</w:t>
      </w:r>
    </w:p>
    <w:p w:rsidRPr="0040655F" w:rsidR="003077DB" w:rsidP="0038013C" w:rsidRDefault="003077DB" w14:paraId="71C37125" w14:textId="77777777">
      <w:pPr>
        <w:pStyle w:val="BodyText"/>
        <w:spacing w:before="0" w:after="0" w:line="240" w:lineRule="auto"/>
        <w:ind w:left="0"/>
        <w:rPr>
          <w:rFonts w:ascii="Aptos Display" w:hAnsi="Aptos Display"/>
          <w:color w:val="auto"/>
        </w:rPr>
      </w:pPr>
    </w:p>
    <w:p w:rsidRPr="0040655F" w:rsidR="008425F0" w:rsidP="0038013C" w:rsidRDefault="00C76E9D" w14:paraId="5A87FD5C" w14:textId="4F708D59">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Having read and understood the </w:t>
      </w:r>
      <w:r w:rsidRPr="0040655F" w:rsidR="003077DB">
        <w:rPr>
          <w:rFonts w:ascii="Aptos Display" w:hAnsi="Aptos Display"/>
          <w:color w:val="auto"/>
        </w:rPr>
        <w:t>Proposed Contract, in Appendix 3: Form of Contract of the EOI Front-end Document</w:t>
      </w:r>
      <w:r w:rsidRPr="0040655F">
        <w:rPr>
          <w:rFonts w:ascii="Aptos Display" w:hAnsi="Aptos Display"/>
          <w:color w:val="auto"/>
        </w:rPr>
        <w:t>, I have the following suggestions to make. If successful, I agree to sign a Contract based on the Proposed Contract subject to negotiating the following clauses:</w:t>
      </w:r>
    </w:p>
    <w:tbl>
      <w:tblPr>
        <w:tblStyle w:val="TableGrid"/>
        <w:tblW w:w="0" w:type="auto"/>
        <w:tblLook w:val="04A0" w:firstRow="1" w:lastRow="0" w:firstColumn="1" w:lastColumn="0" w:noHBand="0" w:noVBand="1"/>
      </w:tblPr>
      <w:tblGrid>
        <w:gridCol w:w="1843"/>
        <w:gridCol w:w="3794"/>
        <w:gridCol w:w="4252"/>
      </w:tblGrid>
      <w:tr w:rsidRPr="0040655F" w:rsidR="005226F5" w:rsidTr="00941004" w14:paraId="18A3D01E" w14:textId="77777777">
        <w:tc>
          <w:tcPr>
            <w:tcW w:w="1843" w:type="dxa"/>
            <w:tcBorders>
              <w:top w:val="nil"/>
              <w:left w:val="nil"/>
              <w:bottom w:val="nil"/>
              <w:right w:val="nil"/>
            </w:tcBorders>
            <w:shd w:val="clear" w:color="auto" w:fill="183D64"/>
            <w:vAlign w:val="center"/>
          </w:tcPr>
          <w:p w:rsidRPr="0040655F" w:rsidR="008425F0" w:rsidP="0038013C" w:rsidRDefault="008425F0" w14:paraId="2E0F91E2" w14:textId="77777777">
            <w:pPr>
              <w:pStyle w:val="TableParagraph"/>
              <w:keepNext/>
              <w:spacing w:before="0" w:after="0" w:line="240" w:lineRule="auto"/>
              <w:ind w:left="0"/>
              <w:rPr>
                <w:rFonts w:ascii="Aptos Display" w:hAnsi="Aptos Display"/>
                <w:color w:val="auto"/>
              </w:rPr>
            </w:pPr>
            <w:r w:rsidRPr="0040655F">
              <w:rPr>
                <w:rFonts w:ascii="Aptos Display" w:hAnsi="Aptos Display"/>
                <w:color w:val="auto"/>
              </w:rPr>
              <w:t>Clause</w:t>
            </w:r>
          </w:p>
        </w:tc>
        <w:tc>
          <w:tcPr>
            <w:tcW w:w="3794" w:type="dxa"/>
            <w:tcBorders>
              <w:top w:val="nil"/>
              <w:left w:val="nil"/>
              <w:bottom w:val="nil"/>
              <w:right w:val="nil"/>
            </w:tcBorders>
            <w:shd w:val="clear" w:color="auto" w:fill="183D64"/>
            <w:vAlign w:val="center"/>
          </w:tcPr>
          <w:p w:rsidRPr="0040655F" w:rsidR="008425F0" w:rsidP="0038013C" w:rsidRDefault="008425F0" w14:paraId="265C4E50" w14:textId="77777777">
            <w:pPr>
              <w:pStyle w:val="TableParagraph"/>
              <w:keepNext/>
              <w:spacing w:before="0" w:after="0" w:line="240" w:lineRule="auto"/>
              <w:ind w:left="0"/>
              <w:rPr>
                <w:rFonts w:ascii="Aptos Display" w:hAnsi="Aptos Display"/>
                <w:color w:val="auto"/>
              </w:rPr>
            </w:pPr>
            <w:r w:rsidRPr="0040655F">
              <w:rPr>
                <w:rFonts w:ascii="Aptos Display" w:hAnsi="Aptos Display"/>
                <w:color w:val="auto"/>
              </w:rPr>
              <w:t>Concern</w:t>
            </w:r>
          </w:p>
        </w:tc>
        <w:tc>
          <w:tcPr>
            <w:tcW w:w="4252" w:type="dxa"/>
            <w:tcBorders>
              <w:top w:val="nil"/>
              <w:left w:val="nil"/>
              <w:bottom w:val="nil"/>
              <w:right w:val="nil"/>
            </w:tcBorders>
            <w:shd w:val="clear" w:color="auto" w:fill="183D64"/>
            <w:vAlign w:val="center"/>
          </w:tcPr>
          <w:p w:rsidRPr="0040655F" w:rsidR="008425F0" w:rsidP="0038013C" w:rsidRDefault="008425F0" w14:paraId="3E352A48" w14:textId="77777777">
            <w:pPr>
              <w:pStyle w:val="TableParagraph"/>
              <w:keepNext/>
              <w:spacing w:before="0" w:after="0" w:line="240" w:lineRule="auto"/>
              <w:ind w:left="0"/>
              <w:rPr>
                <w:rFonts w:ascii="Aptos Display" w:hAnsi="Aptos Display"/>
                <w:color w:val="auto"/>
              </w:rPr>
            </w:pPr>
            <w:r w:rsidRPr="0040655F">
              <w:rPr>
                <w:rFonts w:ascii="Aptos Display" w:hAnsi="Aptos Display"/>
                <w:color w:val="auto"/>
              </w:rPr>
              <w:t>Proposed</w:t>
            </w:r>
            <w:r w:rsidRPr="0040655F">
              <w:rPr>
                <w:rFonts w:ascii="Aptos Display" w:hAnsi="Aptos Display"/>
                <w:color w:val="auto"/>
                <w:spacing w:val="-1"/>
              </w:rPr>
              <w:t xml:space="preserve"> </w:t>
            </w:r>
            <w:r w:rsidRPr="0040655F">
              <w:rPr>
                <w:rFonts w:ascii="Aptos Display" w:hAnsi="Aptos Display"/>
                <w:color w:val="auto"/>
              </w:rPr>
              <w:t>solution</w:t>
            </w:r>
          </w:p>
        </w:tc>
      </w:tr>
      <w:tr w:rsidRPr="0040655F" w:rsidR="005226F5" w:rsidTr="00941004" w14:paraId="47970522" w14:textId="77777777">
        <w:trPr>
          <w:trHeight w:val="729"/>
        </w:trPr>
        <w:tc>
          <w:tcPr>
            <w:tcW w:w="1843" w:type="dxa"/>
            <w:tcBorders>
              <w:top w:val="nil"/>
              <w:left w:val="nil"/>
              <w:bottom w:val="single" w:color="auto" w:sz="4" w:space="0"/>
              <w:right w:val="nil"/>
            </w:tcBorders>
            <w:vAlign w:val="center"/>
          </w:tcPr>
          <w:p w:rsidRPr="0040655F" w:rsidR="008425F0" w:rsidP="0038013C" w:rsidRDefault="008425F0" w14:paraId="5F73DF12"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[insert number]</w:t>
            </w:r>
          </w:p>
        </w:tc>
        <w:tc>
          <w:tcPr>
            <w:tcW w:w="3794" w:type="dxa"/>
            <w:tcBorders>
              <w:top w:val="nil"/>
              <w:left w:val="nil"/>
              <w:bottom w:val="single" w:color="auto" w:sz="4" w:space="0"/>
              <w:right w:val="nil"/>
            </w:tcBorders>
            <w:vAlign w:val="center"/>
          </w:tcPr>
          <w:p w:rsidRPr="0040655F" w:rsidR="008425F0" w:rsidP="0038013C" w:rsidRDefault="008425F0" w14:paraId="7B419D03"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[briefly describe your concern about this clause]</w:t>
            </w:r>
          </w:p>
        </w:tc>
        <w:tc>
          <w:tcPr>
            <w:tcW w:w="4252" w:type="dxa"/>
            <w:tcBorders>
              <w:top w:val="nil"/>
              <w:left w:val="nil"/>
              <w:bottom w:val="single" w:color="auto" w:sz="4" w:space="0"/>
              <w:right w:val="nil"/>
            </w:tcBorders>
            <w:vAlign w:val="center"/>
          </w:tcPr>
          <w:p w:rsidRPr="0040655F" w:rsidR="008425F0" w:rsidP="0038013C" w:rsidRDefault="008425F0" w14:paraId="1F317660" w14:textId="28DCB751">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[describe your suggested alternative wording for the clause or your solution]</w:t>
            </w:r>
          </w:p>
        </w:tc>
      </w:tr>
      <w:tr w:rsidRPr="0040655F" w:rsidR="008425F0" w:rsidTr="00941004" w14:paraId="43DE74D4" w14:textId="77777777">
        <w:trPr>
          <w:trHeight w:val="755"/>
        </w:trPr>
        <w:tc>
          <w:tcPr>
            <w:tcW w:w="1843" w:type="dxa"/>
            <w:tcBorders>
              <w:top w:val="single" w:color="auto" w:sz="4" w:space="0"/>
              <w:left w:val="nil"/>
              <w:bottom w:val="single" w:color="auto" w:sz="4" w:space="0"/>
              <w:right w:val="nil"/>
            </w:tcBorders>
            <w:vAlign w:val="center"/>
          </w:tcPr>
          <w:p w:rsidRPr="0040655F" w:rsidR="008425F0" w:rsidP="0038013C" w:rsidRDefault="008425F0" w14:paraId="07ACD567"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[insert number]</w:t>
            </w:r>
          </w:p>
        </w:tc>
        <w:tc>
          <w:tcPr>
            <w:tcW w:w="3794" w:type="dxa"/>
            <w:tcBorders>
              <w:top w:val="single" w:color="auto" w:sz="4" w:space="0"/>
              <w:left w:val="nil"/>
              <w:bottom w:val="single" w:color="auto" w:sz="4" w:space="0"/>
              <w:right w:val="nil"/>
            </w:tcBorders>
            <w:vAlign w:val="center"/>
          </w:tcPr>
          <w:p w:rsidRPr="0040655F" w:rsidR="008425F0" w:rsidP="0038013C" w:rsidRDefault="008425F0" w14:paraId="0C83810D" w14:textId="77777777">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[briefly describe your concern about this clause]</w:t>
            </w:r>
          </w:p>
        </w:tc>
        <w:tc>
          <w:tcPr>
            <w:tcW w:w="4252" w:type="dxa"/>
            <w:tcBorders>
              <w:top w:val="single" w:color="auto" w:sz="4" w:space="0"/>
              <w:left w:val="nil"/>
              <w:bottom w:val="single" w:color="auto" w:sz="4" w:space="0"/>
              <w:right w:val="nil"/>
            </w:tcBorders>
            <w:vAlign w:val="center"/>
          </w:tcPr>
          <w:p w:rsidRPr="0040655F" w:rsidR="008425F0" w:rsidP="0038013C" w:rsidRDefault="008425F0" w14:paraId="2BFA7EC7" w14:textId="36715F64">
            <w:pPr>
              <w:pStyle w:val="TableParagraph"/>
              <w:spacing w:before="0" w:after="0" w:line="240" w:lineRule="auto"/>
              <w:ind w:left="0"/>
              <w:rPr>
                <w:rFonts w:ascii="Aptos Display" w:hAnsi="Aptos Display"/>
                <w:color w:val="auto"/>
                <w:highlight w:val="cyan"/>
              </w:rPr>
            </w:pPr>
            <w:r w:rsidRPr="0040655F">
              <w:rPr>
                <w:rFonts w:ascii="Aptos Display" w:hAnsi="Aptos Display"/>
                <w:color w:val="auto"/>
                <w:highlight w:val="cyan"/>
              </w:rPr>
              <w:t>[describe your suggested alternative wording for the clause or your solution]</w:t>
            </w:r>
          </w:p>
        </w:tc>
      </w:tr>
    </w:tbl>
    <w:p w:rsidRPr="0040655F" w:rsidR="00586D0A" w:rsidP="0038013C" w:rsidRDefault="00586D0A" w14:paraId="4834CF5E" w14:textId="77777777">
      <w:pPr>
        <w:pStyle w:val="BodyText"/>
        <w:spacing w:before="0" w:after="0" w:line="240" w:lineRule="auto"/>
        <w:ind w:left="0"/>
        <w:rPr>
          <w:rFonts w:ascii="Aptos Display" w:hAnsi="Aptos Display"/>
          <w:color w:val="auto"/>
        </w:rPr>
      </w:pPr>
    </w:p>
    <w:p w:rsidRPr="0040655F" w:rsidR="00CF2885" w:rsidP="00CF2885" w:rsidRDefault="00804DAA" w14:paraId="27A631B4" w14:textId="77777777">
      <w:pPr>
        <w:spacing w:before="0" w:after="0" w:line="240" w:lineRule="auto"/>
        <w:rPr>
          <w:rFonts w:ascii="Aptos Display" w:hAnsi="Aptos Display"/>
          <w:color w:val="auto"/>
        </w:rPr>
      </w:pPr>
      <w:r w:rsidRPr="0040655F">
        <w:rPr>
          <w:rFonts w:ascii="Aptos Display" w:hAnsi="Aptos Display"/>
          <w:color w:val="auto"/>
        </w:rPr>
        <w:t>   </w:t>
      </w:r>
    </w:p>
    <w:p w:rsidRPr="0040655F" w:rsidR="00586D0A" w:rsidP="00363F01" w:rsidRDefault="00CF2885" w14:paraId="1A412B4F" w14:textId="5DEEDE29">
      <w:pPr>
        <w:pStyle w:val="Heading3"/>
        <w:ind w:left="0"/>
      </w:pPr>
      <w:r w:rsidRPr="5167620A">
        <w:rPr>
          <w:color w:val="auto"/>
        </w:rPr>
        <w:br w:type="column"/>
      </w:r>
      <w:bookmarkStart w:name="_Toc228192326" w:id="23"/>
      <w:r w:rsidRPr="0040655F" w:rsidR="00C76E9D">
        <w:t>Our declaration</w:t>
      </w:r>
      <w:bookmarkEnd w:id="23"/>
    </w:p>
    <w:p w:rsidRPr="0040655F" w:rsidR="00586D0A" w:rsidP="0038013C" w:rsidRDefault="00586D0A" w14:paraId="48007FEC" w14:textId="77777777">
      <w:pPr>
        <w:pStyle w:val="BodyText"/>
        <w:spacing w:before="0" w:after="0" w:line="240" w:lineRule="auto"/>
        <w:ind w:left="0"/>
        <w:rPr>
          <w:rFonts w:ascii="Aptos Display" w:hAnsi="Aptos Display"/>
          <w:color w:val="auto"/>
        </w:rPr>
      </w:pPr>
    </w:p>
    <w:tbl>
      <w:tblPr>
        <w:tblStyle w:val="TableGrid"/>
        <w:tblW w:w="0" w:type="auto"/>
        <w:tblLook w:val="04A0" w:firstRow="1" w:lastRow="0" w:firstColumn="1" w:lastColumn="0" w:noHBand="0" w:noVBand="1"/>
      </w:tblPr>
      <w:tblGrid>
        <w:gridCol w:w="1985"/>
        <w:gridCol w:w="5778"/>
        <w:gridCol w:w="2126"/>
      </w:tblGrid>
      <w:tr w:rsidRPr="0040655F" w:rsidR="005226F5" w:rsidTr="00363F01" w14:paraId="4A0615F0" w14:textId="77777777">
        <w:trPr>
          <w:cantSplit/>
        </w:trPr>
        <w:tc>
          <w:tcPr>
            <w:tcW w:w="9889" w:type="dxa"/>
            <w:gridSpan w:val="3"/>
            <w:tcBorders>
              <w:top w:val="nil"/>
              <w:left w:val="nil"/>
              <w:bottom w:val="nil"/>
              <w:right w:val="nil"/>
            </w:tcBorders>
            <w:shd w:val="clear" w:color="auto" w:fill="31849B" w:themeFill="accent5" w:themeFillShade="BF"/>
            <w:vAlign w:val="center"/>
          </w:tcPr>
          <w:p w:rsidRPr="0040655F" w:rsidR="00C46852" w:rsidP="0038013C" w:rsidRDefault="00C46852" w14:paraId="56385447" w14:textId="77777777">
            <w:pPr>
              <w:pStyle w:val="TableParagraph"/>
              <w:spacing w:before="0" w:after="0" w:line="240" w:lineRule="auto"/>
              <w:ind w:left="0"/>
              <w:rPr>
                <w:rFonts w:ascii="Aptos Display" w:hAnsi="Aptos Display"/>
                <w:b/>
                <w:bCs/>
                <w:color w:val="FFFFFF" w:themeColor="background1"/>
              </w:rPr>
            </w:pPr>
            <w:r w:rsidRPr="0040655F">
              <w:rPr>
                <w:rFonts w:ascii="Aptos Display" w:hAnsi="Aptos Display"/>
                <w:b/>
                <w:bCs/>
                <w:color w:val="FFFFFF" w:themeColor="background1"/>
              </w:rPr>
              <w:t>Respondent’s declaration</w:t>
            </w:r>
          </w:p>
        </w:tc>
      </w:tr>
      <w:tr w:rsidRPr="0040655F" w:rsidR="005226F5" w:rsidTr="00363F01" w14:paraId="3367CEF5" w14:textId="77777777">
        <w:trPr>
          <w:cantSplit/>
        </w:trPr>
        <w:tc>
          <w:tcPr>
            <w:tcW w:w="1985" w:type="dxa"/>
            <w:tcBorders>
              <w:top w:val="nil"/>
              <w:left w:val="nil"/>
              <w:bottom w:val="single" w:color="auto" w:sz="4" w:space="0"/>
              <w:right w:val="nil"/>
            </w:tcBorders>
          </w:tcPr>
          <w:p w:rsidRPr="0040655F" w:rsidR="00C46852" w:rsidP="0038013C" w:rsidRDefault="00C46852" w14:paraId="66847279"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Topic</w:t>
            </w:r>
          </w:p>
        </w:tc>
        <w:tc>
          <w:tcPr>
            <w:tcW w:w="5778" w:type="dxa"/>
            <w:tcBorders>
              <w:top w:val="nil"/>
              <w:left w:val="nil"/>
              <w:bottom w:val="single" w:color="auto" w:sz="4" w:space="0"/>
              <w:right w:val="nil"/>
            </w:tcBorders>
          </w:tcPr>
          <w:p w:rsidRPr="0040655F" w:rsidR="00C46852" w:rsidP="0038013C" w:rsidRDefault="00C46852" w14:paraId="02288771"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Declaration</w:t>
            </w:r>
          </w:p>
        </w:tc>
        <w:tc>
          <w:tcPr>
            <w:tcW w:w="2126" w:type="dxa"/>
            <w:tcBorders>
              <w:top w:val="nil"/>
              <w:left w:val="nil"/>
              <w:bottom w:val="single" w:color="auto" w:sz="4" w:space="0"/>
              <w:right w:val="nil"/>
            </w:tcBorders>
          </w:tcPr>
          <w:p w:rsidRPr="0040655F" w:rsidR="00C46852" w:rsidP="0038013C" w:rsidRDefault="00C46852" w14:paraId="67E0BAB6"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Respondent’s declaration</w:t>
            </w:r>
          </w:p>
        </w:tc>
      </w:tr>
      <w:tr w:rsidRPr="0040655F" w:rsidR="005226F5" w:rsidTr="00363F01" w14:paraId="7B5FECC4" w14:textId="77777777">
        <w:trPr>
          <w:cantSplit/>
        </w:trPr>
        <w:tc>
          <w:tcPr>
            <w:tcW w:w="1985" w:type="dxa"/>
            <w:tcBorders>
              <w:top w:val="single" w:color="auto" w:sz="4" w:space="0"/>
              <w:left w:val="nil"/>
              <w:bottom w:val="single" w:color="auto" w:sz="4" w:space="0"/>
              <w:right w:val="nil"/>
            </w:tcBorders>
          </w:tcPr>
          <w:p w:rsidRPr="0040655F" w:rsidR="00C46852" w:rsidP="0038013C" w:rsidRDefault="00F6372A" w14:paraId="307B5AA2" w14:textId="39084F00">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EOI</w:t>
            </w:r>
            <w:r w:rsidRPr="0040655F" w:rsidR="006177F0">
              <w:rPr>
                <w:rFonts w:ascii="Aptos Display" w:hAnsi="Aptos Display"/>
                <w:b/>
                <w:bCs/>
                <w:color w:val="auto"/>
              </w:rPr>
              <w:t>-Terms</w:t>
            </w:r>
            <w:r w:rsidRPr="0040655F" w:rsidR="00C46852">
              <w:rPr>
                <w:rFonts w:ascii="Aptos Display" w:hAnsi="Aptos Display"/>
                <w:b/>
                <w:bCs/>
                <w:color w:val="auto"/>
              </w:rPr>
              <w:t>:</w:t>
            </w:r>
          </w:p>
        </w:tc>
        <w:tc>
          <w:tcPr>
            <w:tcW w:w="5778" w:type="dxa"/>
            <w:tcBorders>
              <w:top w:val="single" w:color="auto" w:sz="4" w:space="0"/>
              <w:left w:val="nil"/>
              <w:bottom w:val="single" w:color="auto" w:sz="4" w:space="0"/>
              <w:right w:val="nil"/>
            </w:tcBorders>
          </w:tcPr>
          <w:p w:rsidRPr="0040655F" w:rsidR="00C46852" w:rsidP="0038013C" w:rsidRDefault="00C46852" w14:paraId="0750B339" w14:textId="661E9F46">
            <w:pPr>
              <w:pStyle w:val="TableParagraph"/>
              <w:spacing w:before="0" w:after="0" w:line="240" w:lineRule="auto"/>
              <w:ind w:left="0"/>
              <w:rPr>
                <w:rFonts w:ascii="Aptos Display" w:hAnsi="Aptos Display"/>
                <w:color w:val="auto"/>
              </w:rPr>
            </w:pPr>
            <w:r w:rsidRPr="0040655F">
              <w:rPr>
                <w:rFonts w:ascii="Aptos Display" w:hAnsi="Aptos Display"/>
                <w:color w:val="auto"/>
              </w:rPr>
              <w:t xml:space="preserve">I/we have read and fully understand this </w:t>
            </w:r>
            <w:r w:rsidRPr="0040655F" w:rsidR="00F6372A">
              <w:rPr>
                <w:rFonts w:ascii="Aptos Display" w:hAnsi="Aptos Display"/>
                <w:color w:val="auto"/>
              </w:rPr>
              <w:t>EOI</w:t>
            </w:r>
            <w:r w:rsidRPr="0040655F">
              <w:rPr>
                <w:rFonts w:ascii="Aptos Display" w:hAnsi="Aptos Display"/>
                <w:color w:val="auto"/>
              </w:rPr>
              <w:t xml:space="preserve">, including the </w:t>
            </w:r>
            <w:r w:rsidRPr="0040655F" w:rsidR="00F6372A">
              <w:rPr>
                <w:rFonts w:ascii="Aptos Display" w:hAnsi="Aptos Display"/>
                <w:color w:val="auto"/>
              </w:rPr>
              <w:t>EOI</w:t>
            </w:r>
            <w:r w:rsidRPr="0040655F" w:rsidR="006177F0">
              <w:rPr>
                <w:rFonts w:ascii="Aptos Display" w:hAnsi="Aptos Display"/>
                <w:color w:val="auto"/>
              </w:rPr>
              <w:t>-Terms</w:t>
            </w:r>
            <w:r w:rsidRPr="0040655F">
              <w:rPr>
                <w:rFonts w:ascii="Aptos Display" w:hAnsi="Aptos Display"/>
                <w:color w:val="auto"/>
              </w:rPr>
              <w:t>, as amended by Section 1</w:t>
            </w:r>
            <w:r w:rsidRPr="0040655F" w:rsidR="006177F0">
              <w:rPr>
                <w:rFonts w:ascii="Aptos Display" w:hAnsi="Aptos Display"/>
                <w:color w:val="auto"/>
              </w:rPr>
              <w:t xml:space="preserve">.6 of the </w:t>
            </w:r>
            <w:r w:rsidRPr="0040655F" w:rsidR="00F6372A">
              <w:rPr>
                <w:rFonts w:ascii="Aptos Display" w:hAnsi="Aptos Display"/>
                <w:color w:val="auto"/>
              </w:rPr>
              <w:t>EOI</w:t>
            </w:r>
            <w:r w:rsidRPr="0040655F">
              <w:rPr>
                <w:rFonts w:ascii="Aptos Display" w:hAnsi="Aptos Display"/>
                <w:color w:val="auto"/>
              </w:rPr>
              <w:t xml:space="preserve"> </w:t>
            </w:r>
            <w:r w:rsidRPr="0040655F" w:rsidR="006177F0">
              <w:rPr>
                <w:rFonts w:ascii="Aptos Display" w:hAnsi="Aptos Display"/>
                <w:color w:val="auto"/>
              </w:rPr>
              <w:t>(</w:t>
            </w:r>
            <w:r w:rsidRPr="0040655F">
              <w:rPr>
                <w:rFonts w:ascii="Aptos Display" w:hAnsi="Aptos Display"/>
                <w:color w:val="auto"/>
              </w:rPr>
              <w:t>if applicable). I/we confirm that the Respondent agree</w:t>
            </w:r>
            <w:r w:rsidRPr="0040655F" w:rsidR="006177F0">
              <w:rPr>
                <w:rFonts w:ascii="Aptos Display" w:hAnsi="Aptos Display"/>
                <w:color w:val="auto"/>
              </w:rPr>
              <w:t>s</w:t>
            </w:r>
            <w:r w:rsidRPr="0040655F">
              <w:rPr>
                <w:rFonts w:ascii="Aptos Display" w:hAnsi="Aptos Display"/>
                <w:color w:val="auto"/>
              </w:rPr>
              <w:t xml:space="preserve"> to be bound by them.</w:t>
            </w:r>
          </w:p>
        </w:tc>
        <w:tc>
          <w:tcPr>
            <w:tcW w:w="2126" w:type="dxa"/>
            <w:tcBorders>
              <w:top w:val="single" w:color="auto" w:sz="4" w:space="0"/>
              <w:left w:val="nil"/>
              <w:bottom w:val="single" w:color="auto" w:sz="4" w:space="0"/>
              <w:right w:val="nil"/>
            </w:tcBorders>
          </w:tcPr>
          <w:p w:rsidRPr="0040655F" w:rsidR="00C46852" w:rsidP="0038013C" w:rsidRDefault="00C46852" w14:paraId="3DF8584A"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[agree / disagree]</w:t>
            </w:r>
          </w:p>
        </w:tc>
      </w:tr>
      <w:tr w:rsidRPr="0040655F" w:rsidR="005226F5" w:rsidTr="00363F01" w14:paraId="6FC49AA6" w14:textId="77777777">
        <w:trPr>
          <w:cantSplit/>
        </w:trPr>
        <w:tc>
          <w:tcPr>
            <w:tcW w:w="1985" w:type="dxa"/>
            <w:tcBorders>
              <w:top w:val="single" w:color="auto" w:sz="4" w:space="0"/>
              <w:left w:val="nil"/>
              <w:bottom w:val="single" w:color="auto" w:sz="4" w:space="0"/>
              <w:right w:val="nil"/>
            </w:tcBorders>
          </w:tcPr>
          <w:p w:rsidRPr="0040655F" w:rsidR="004B2B5F" w:rsidP="0038013C" w:rsidRDefault="004B2B5F" w14:paraId="2A0B0BE6"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Collection of further information:</w:t>
            </w:r>
          </w:p>
        </w:tc>
        <w:tc>
          <w:tcPr>
            <w:tcW w:w="5778" w:type="dxa"/>
            <w:tcBorders>
              <w:top w:val="single" w:color="auto" w:sz="4" w:space="0"/>
              <w:left w:val="nil"/>
              <w:bottom w:val="single" w:color="auto" w:sz="4" w:space="0"/>
              <w:right w:val="nil"/>
            </w:tcBorders>
          </w:tcPr>
          <w:p w:rsidRPr="0040655F" w:rsidR="004B2B5F" w:rsidP="0038013C" w:rsidRDefault="004B2B5F" w14:paraId="04D4313A"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rPr>
              <w:t>The Respondent authorises the Buyer to:</w:t>
            </w:r>
          </w:p>
          <w:p w:rsidRPr="0040655F" w:rsidR="004B2B5F" w:rsidP="008775BB" w:rsidRDefault="004B2B5F" w14:paraId="5B713A29" w14:textId="77777777">
            <w:pPr>
              <w:pStyle w:val="TableParagraph"/>
              <w:numPr>
                <w:ilvl w:val="0"/>
                <w:numId w:val="24"/>
              </w:numPr>
              <w:spacing w:before="0" w:after="0" w:line="240" w:lineRule="auto"/>
              <w:ind w:left="461" w:hanging="425"/>
              <w:rPr>
                <w:rFonts w:ascii="Aptos Display" w:hAnsi="Aptos Display"/>
                <w:color w:val="auto"/>
              </w:rPr>
            </w:pPr>
            <w:r w:rsidRPr="0040655F">
              <w:rPr>
                <w:rFonts w:ascii="Aptos Display" w:hAnsi="Aptos Display"/>
                <w:color w:val="auto"/>
              </w:rPr>
              <w:t>collect any information about the Respondent, except commercially sensitive pricing information, from any relevant third party, including a referee, or previous or existing client</w:t>
            </w:r>
          </w:p>
          <w:p w:rsidRPr="0040655F" w:rsidR="004B2B5F" w:rsidP="008775BB" w:rsidRDefault="004B2B5F" w14:paraId="21D12AA9" w14:textId="77777777">
            <w:pPr>
              <w:pStyle w:val="TableParagraph"/>
              <w:numPr>
                <w:ilvl w:val="0"/>
                <w:numId w:val="24"/>
              </w:numPr>
              <w:spacing w:before="0" w:after="0" w:line="240" w:lineRule="auto"/>
              <w:ind w:left="461" w:hanging="425"/>
              <w:rPr>
                <w:rFonts w:ascii="Aptos Display" w:hAnsi="Aptos Display"/>
                <w:color w:val="auto"/>
              </w:rPr>
            </w:pPr>
            <w:r w:rsidRPr="0040655F">
              <w:rPr>
                <w:rFonts w:ascii="Aptos Display" w:hAnsi="Aptos Display"/>
                <w:color w:val="auto"/>
              </w:rPr>
              <w:t>use such information in the evaluation of this Proposal. The Respondent agrees that all such information will be confidential to the Buyer.</w:t>
            </w:r>
          </w:p>
        </w:tc>
        <w:tc>
          <w:tcPr>
            <w:tcW w:w="2126" w:type="dxa"/>
            <w:tcBorders>
              <w:top w:val="single" w:color="auto" w:sz="4" w:space="0"/>
              <w:left w:val="nil"/>
              <w:bottom w:val="single" w:color="auto" w:sz="4" w:space="0"/>
              <w:right w:val="nil"/>
            </w:tcBorders>
          </w:tcPr>
          <w:p w:rsidRPr="0040655F" w:rsidR="004B2B5F" w:rsidP="0038013C" w:rsidRDefault="004B2B5F" w14:paraId="705E6138"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[agree / disagree]</w:t>
            </w:r>
          </w:p>
        </w:tc>
      </w:tr>
      <w:tr w:rsidRPr="0040655F" w:rsidR="005226F5" w:rsidTr="00363F01" w14:paraId="2420DA24" w14:textId="77777777">
        <w:trPr>
          <w:cantSplit/>
        </w:trPr>
        <w:tc>
          <w:tcPr>
            <w:tcW w:w="1985" w:type="dxa"/>
            <w:tcBorders>
              <w:top w:val="single" w:color="auto" w:sz="4" w:space="0"/>
              <w:left w:val="nil"/>
              <w:bottom w:val="single" w:color="auto" w:sz="4" w:space="0"/>
              <w:right w:val="nil"/>
            </w:tcBorders>
          </w:tcPr>
          <w:p w:rsidRPr="0040655F" w:rsidR="004B2B5F" w:rsidP="0038013C" w:rsidRDefault="004B2B5F" w14:paraId="646DD581"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Requirements:</w:t>
            </w:r>
          </w:p>
        </w:tc>
        <w:tc>
          <w:tcPr>
            <w:tcW w:w="5778" w:type="dxa"/>
            <w:tcBorders>
              <w:top w:val="single" w:color="auto" w:sz="4" w:space="0"/>
              <w:left w:val="nil"/>
              <w:bottom w:val="single" w:color="auto" w:sz="4" w:space="0"/>
              <w:right w:val="nil"/>
            </w:tcBorders>
          </w:tcPr>
          <w:p w:rsidRPr="0040655F" w:rsidR="004B2B5F" w:rsidP="0038013C" w:rsidRDefault="004B2B5F" w14:paraId="64A491CC"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rPr>
              <w:t>I/we have read and fully understand the nature and extent of the Buyer’s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color="auto" w:sz="4" w:space="0"/>
              <w:left w:val="nil"/>
              <w:bottom w:val="single" w:color="auto" w:sz="4" w:space="0"/>
              <w:right w:val="nil"/>
            </w:tcBorders>
          </w:tcPr>
          <w:p w:rsidRPr="0040655F" w:rsidR="004B2B5F" w:rsidP="0038013C" w:rsidRDefault="004B2B5F" w14:paraId="187A3A72"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[agree / disagree]</w:t>
            </w:r>
          </w:p>
        </w:tc>
      </w:tr>
      <w:tr w:rsidRPr="0040655F" w:rsidR="005226F5" w:rsidTr="00363F01" w14:paraId="7B91BCE0" w14:textId="77777777">
        <w:trPr>
          <w:cantSplit/>
        </w:trPr>
        <w:tc>
          <w:tcPr>
            <w:tcW w:w="1985" w:type="dxa"/>
            <w:tcBorders>
              <w:top w:val="single" w:color="auto" w:sz="4" w:space="0"/>
              <w:left w:val="nil"/>
              <w:bottom w:val="single" w:color="auto" w:sz="4" w:space="0"/>
              <w:right w:val="nil"/>
            </w:tcBorders>
          </w:tcPr>
          <w:p w:rsidRPr="0040655F" w:rsidR="004B2B5F" w:rsidP="0038013C" w:rsidRDefault="004B2B5F" w14:paraId="1B5D6FCC"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Ethics:</w:t>
            </w:r>
          </w:p>
        </w:tc>
        <w:tc>
          <w:tcPr>
            <w:tcW w:w="5778" w:type="dxa"/>
            <w:tcBorders>
              <w:top w:val="single" w:color="auto" w:sz="4" w:space="0"/>
              <w:left w:val="nil"/>
              <w:bottom w:val="single" w:color="auto" w:sz="4" w:space="0"/>
              <w:right w:val="nil"/>
            </w:tcBorders>
          </w:tcPr>
          <w:p w:rsidRPr="0040655F" w:rsidR="004B2B5F" w:rsidP="0038013C" w:rsidRDefault="004B2B5F" w14:paraId="6A969AFB"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rPr>
              <w:t xml:space="preserve">By submitting this </w:t>
            </w:r>
            <w:proofErr w:type="gramStart"/>
            <w:r w:rsidRPr="0040655F">
              <w:rPr>
                <w:rFonts w:ascii="Aptos Display" w:hAnsi="Aptos Display"/>
                <w:color w:val="auto"/>
              </w:rPr>
              <w:t>Proposal</w:t>
            </w:r>
            <w:proofErr w:type="gramEnd"/>
            <w:r w:rsidRPr="0040655F">
              <w:rPr>
                <w:rFonts w:ascii="Aptos Display" w:hAnsi="Aptos Display"/>
                <w:color w:val="auto"/>
              </w:rPr>
              <w:t xml:space="preserve"> the Respondent warrants that it:</w:t>
            </w:r>
          </w:p>
          <w:p w:rsidRPr="0040655F" w:rsidR="004B2B5F" w:rsidP="008775BB" w:rsidRDefault="004B2B5F" w14:paraId="2EC48007" w14:textId="77777777">
            <w:pPr>
              <w:pStyle w:val="TableParagraph"/>
              <w:numPr>
                <w:ilvl w:val="0"/>
                <w:numId w:val="24"/>
              </w:numPr>
              <w:spacing w:before="0" w:after="0" w:line="240" w:lineRule="auto"/>
              <w:ind w:left="461" w:hanging="425"/>
              <w:rPr>
                <w:rFonts w:ascii="Aptos Display" w:hAnsi="Aptos Display"/>
                <w:color w:val="auto"/>
              </w:rPr>
            </w:pPr>
            <w:r w:rsidRPr="0040655F">
              <w:rPr>
                <w:rFonts w:ascii="Aptos Display" w:hAnsi="Aptos Display"/>
                <w:color w:val="auto"/>
              </w:rPr>
              <w:t xml:space="preserve">has not </w:t>
            </w:r>
            <w:proofErr w:type="gramStart"/>
            <w:r w:rsidRPr="0040655F">
              <w:rPr>
                <w:rFonts w:ascii="Aptos Display" w:hAnsi="Aptos Display"/>
                <w:color w:val="auto"/>
              </w:rPr>
              <w:t>entered into</w:t>
            </w:r>
            <w:proofErr w:type="gramEnd"/>
            <w:r w:rsidRPr="0040655F">
              <w:rPr>
                <w:rFonts w:ascii="Aptos Display" w:hAnsi="Aptos Display"/>
                <w:color w:val="auto"/>
              </w:rPr>
              <w:t xml:space="preserve"> any improper, illegal, collusive or anti-competitive arrangements with any Competitor</w:t>
            </w:r>
          </w:p>
          <w:p w:rsidRPr="0040655F" w:rsidR="004B2B5F" w:rsidP="008775BB" w:rsidRDefault="004B2B5F" w14:paraId="43705526" w14:textId="56E07898">
            <w:pPr>
              <w:pStyle w:val="TableParagraph"/>
              <w:numPr>
                <w:ilvl w:val="0"/>
                <w:numId w:val="24"/>
              </w:numPr>
              <w:spacing w:before="0" w:after="0" w:line="240" w:lineRule="auto"/>
              <w:ind w:left="461" w:hanging="425"/>
              <w:rPr>
                <w:rFonts w:ascii="Aptos Display" w:hAnsi="Aptos Display"/>
                <w:color w:val="auto"/>
              </w:rPr>
            </w:pPr>
            <w:r w:rsidRPr="0040655F">
              <w:rPr>
                <w:rFonts w:ascii="Aptos Display" w:hAnsi="Aptos Display"/>
                <w:color w:val="auto"/>
              </w:rPr>
              <w:t xml:space="preserve">has not directly or indirectly approached any representative of the Buyer (other than the Point of Contact) to lobby or solicit information in relation to the </w:t>
            </w:r>
            <w:r w:rsidRPr="0040655F" w:rsidR="00F6372A">
              <w:rPr>
                <w:rFonts w:ascii="Aptos Display" w:hAnsi="Aptos Display"/>
                <w:color w:val="auto"/>
              </w:rPr>
              <w:t>EOI</w:t>
            </w:r>
          </w:p>
          <w:p w:rsidRPr="0040655F" w:rsidR="004B2B5F" w:rsidP="008775BB" w:rsidRDefault="004B2B5F" w14:paraId="477F6D05" w14:textId="77777777">
            <w:pPr>
              <w:pStyle w:val="TableParagraph"/>
              <w:numPr>
                <w:ilvl w:val="0"/>
                <w:numId w:val="24"/>
              </w:numPr>
              <w:spacing w:before="0" w:after="0" w:line="240" w:lineRule="auto"/>
              <w:ind w:left="461" w:hanging="425"/>
              <w:rPr>
                <w:rFonts w:ascii="Aptos Display" w:hAnsi="Aptos Display"/>
                <w:color w:val="auto"/>
              </w:rPr>
            </w:pPr>
            <w:r w:rsidRPr="0040655F">
              <w:rPr>
                <w:rFonts w:ascii="Aptos Display" w:hAnsi="Aptos Display"/>
                <w:color w:val="auto"/>
              </w:rPr>
              <w:t>has not attempted to influence, or provide any form of personal inducement, reward or benefit to any representative of the Buyer.</w:t>
            </w:r>
          </w:p>
        </w:tc>
        <w:tc>
          <w:tcPr>
            <w:tcW w:w="2126" w:type="dxa"/>
            <w:tcBorders>
              <w:top w:val="single" w:color="auto" w:sz="4" w:space="0"/>
              <w:left w:val="nil"/>
              <w:bottom w:val="single" w:color="auto" w:sz="4" w:space="0"/>
              <w:right w:val="nil"/>
            </w:tcBorders>
          </w:tcPr>
          <w:p w:rsidRPr="0040655F" w:rsidR="004B2B5F" w:rsidP="0038013C" w:rsidRDefault="004B2B5F" w14:paraId="7E8626F7"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[agree / disagree]</w:t>
            </w:r>
          </w:p>
        </w:tc>
      </w:tr>
      <w:tr w:rsidRPr="0040655F" w:rsidR="005226F5" w:rsidTr="00363F01" w14:paraId="798A7F6D" w14:textId="77777777">
        <w:trPr>
          <w:cantSplit/>
        </w:trPr>
        <w:tc>
          <w:tcPr>
            <w:tcW w:w="1985" w:type="dxa"/>
            <w:tcBorders>
              <w:top w:val="single" w:color="auto" w:sz="4" w:space="0"/>
              <w:left w:val="nil"/>
              <w:bottom w:val="single" w:color="auto" w:sz="4" w:space="0"/>
              <w:right w:val="nil"/>
            </w:tcBorders>
          </w:tcPr>
          <w:p w:rsidRPr="0040655F" w:rsidR="004B2B5F" w:rsidP="0038013C" w:rsidRDefault="004B2B5F" w14:paraId="2107D3FD"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Offer Validity Period:</w:t>
            </w:r>
          </w:p>
        </w:tc>
        <w:tc>
          <w:tcPr>
            <w:tcW w:w="5778" w:type="dxa"/>
            <w:tcBorders>
              <w:top w:val="single" w:color="auto" w:sz="4" w:space="0"/>
              <w:left w:val="nil"/>
              <w:bottom w:val="single" w:color="auto" w:sz="4" w:space="0"/>
              <w:right w:val="nil"/>
            </w:tcBorders>
          </w:tcPr>
          <w:p w:rsidRPr="0040655F" w:rsidR="004B2B5F" w:rsidP="0038013C" w:rsidRDefault="004B2B5F" w14:paraId="445C5911" w14:textId="3B5A5C7B">
            <w:pPr>
              <w:pStyle w:val="TableParagraph"/>
              <w:spacing w:before="0" w:after="0" w:line="240" w:lineRule="auto"/>
              <w:ind w:left="0"/>
              <w:rPr>
                <w:rFonts w:ascii="Aptos Display" w:hAnsi="Aptos Display"/>
                <w:color w:val="auto"/>
              </w:rPr>
            </w:pPr>
            <w:r w:rsidRPr="0040655F">
              <w:rPr>
                <w:rFonts w:ascii="Aptos Display" w:hAnsi="Aptos Display"/>
                <w:color w:val="auto"/>
              </w:rPr>
              <w:t xml:space="preserve">I/we confirm that this Proposal, including the price, remains open for acceptance for the Offer Validity Period stated in Section 1, paragraph 1.6 of the </w:t>
            </w:r>
            <w:r w:rsidRPr="0040655F" w:rsidR="00F6372A">
              <w:rPr>
                <w:rFonts w:ascii="Aptos Display" w:hAnsi="Aptos Display"/>
                <w:color w:val="auto"/>
              </w:rPr>
              <w:t>EOI</w:t>
            </w:r>
            <w:r w:rsidRPr="0040655F">
              <w:rPr>
                <w:rFonts w:ascii="Aptos Display" w:hAnsi="Aptos Display"/>
                <w:color w:val="auto"/>
              </w:rPr>
              <w:t>.</w:t>
            </w:r>
          </w:p>
        </w:tc>
        <w:tc>
          <w:tcPr>
            <w:tcW w:w="2126" w:type="dxa"/>
            <w:tcBorders>
              <w:top w:val="single" w:color="auto" w:sz="4" w:space="0"/>
              <w:left w:val="nil"/>
              <w:bottom w:val="single" w:color="auto" w:sz="4" w:space="0"/>
              <w:right w:val="nil"/>
            </w:tcBorders>
          </w:tcPr>
          <w:p w:rsidRPr="0040655F" w:rsidR="004B2B5F" w:rsidP="0038013C" w:rsidRDefault="004B2B5F" w14:paraId="25D1B7F2"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[agree / disagree]</w:t>
            </w:r>
          </w:p>
        </w:tc>
      </w:tr>
      <w:tr w:rsidRPr="0040655F" w:rsidR="005226F5" w:rsidTr="00363F01" w14:paraId="6802C54D" w14:textId="77777777">
        <w:trPr>
          <w:cantSplit/>
        </w:trPr>
        <w:tc>
          <w:tcPr>
            <w:tcW w:w="1985" w:type="dxa"/>
            <w:tcBorders>
              <w:top w:val="single" w:color="auto" w:sz="4" w:space="0"/>
              <w:left w:val="nil"/>
              <w:bottom w:val="single" w:color="auto" w:sz="4" w:space="0"/>
              <w:right w:val="nil"/>
            </w:tcBorders>
          </w:tcPr>
          <w:p w:rsidRPr="0040655F" w:rsidR="004B2B5F" w:rsidP="0038013C" w:rsidRDefault="004B2B5F" w14:paraId="5147617F"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Conflict of Interest declaration:</w:t>
            </w:r>
          </w:p>
        </w:tc>
        <w:tc>
          <w:tcPr>
            <w:tcW w:w="5778" w:type="dxa"/>
            <w:tcBorders>
              <w:top w:val="single" w:color="auto" w:sz="4" w:space="0"/>
              <w:left w:val="nil"/>
              <w:bottom w:val="single" w:color="auto" w:sz="4" w:space="0"/>
              <w:right w:val="nil"/>
            </w:tcBorders>
          </w:tcPr>
          <w:p w:rsidRPr="0040655F" w:rsidR="004B2B5F" w:rsidP="0038013C" w:rsidRDefault="004B2B5F" w14:paraId="3A742A5E"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rPr>
              <w:t xml:space="preserve">The Respondent warrants that it has no actual, potential or perceived Conflict of Interest in submitting this </w:t>
            </w:r>
            <w:proofErr w:type="gramStart"/>
            <w:r w:rsidRPr="0040655F">
              <w:rPr>
                <w:rFonts w:ascii="Aptos Display" w:hAnsi="Aptos Display"/>
                <w:color w:val="auto"/>
              </w:rPr>
              <w:t>Proposal, or</w:t>
            </w:r>
            <w:proofErr w:type="gramEnd"/>
            <w:r w:rsidRPr="0040655F">
              <w:rPr>
                <w:rFonts w:ascii="Aptos Display" w:hAnsi="Aptos Display"/>
                <w:color w:val="auto"/>
              </w:rPr>
              <w:t xml:space="preserve"> </w:t>
            </w:r>
            <w:proofErr w:type="gramStart"/>
            <w:r w:rsidRPr="0040655F">
              <w:rPr>
                <w:rFonts w:ascii="Aptos Display" w:hAnsi="Aptos Display"/>
                <w:color w:val="auto"/>
              </w:rPr>
              <w:t>entering into</w:t>
            </w:r>
            <w:proofErr w:type="gramEnd"/>
            <w:r w:rsidRPr="0040655F">
              <w:rPr>
                <w:rFonts w:ascii="Aptos Display" w:hAnsi="Aptos Display"/>
                <w:color w:val="auto"/>
              </w:rPr>
              <w:t xml:space="preserve"> a Contract to deliver the Requirements.</w:t>
            </w:r>
          </w:p>
          <w:p w:rsidRPr="0040655F" w:rsidR="004B2B5F" w:rsidP="0038013C" w:rsidRDefault="004B2B5F" w14:paraId="158A1AD6" w14:textId="0A96F230">
            <w:pPr>
              <w:pStyle w:val="TableParagraph"/>
              <w:spacing w:before="0" w:after="0" w:line="240" w:lineRule="auto"/>
              <w:ind w:left="0"/>
              <w:rPr>
                <w:rFonts w:ascii="Aptos Display" w:hAnsi="Aptos Display"/>
                <w:color w:val="auto"/>
              </w:rPr>
            </w:pPr>
            <w:r w:rsidRPr="0040655F">
              <w:rPr>
                <w:rFonts w:ascii="Aptos Display" w:hAnsi="Aptos Display"/>
                <w:color w:val="auto"/>
              </w:rPr>
              <w:t xml:space="preserve">Where a Conflict of Interest arises during the </w:t>
            </w:r>
            <w:r w:rsidRPr="0040655F" w:rsidR="00F6372A">
              <w:rPr>
                <w:rFonts w:ascii="Aptos Display" w:hAnsi="Aptos Display"/>
                <w:color w:val="auto"/>
              </w:rPr>
              <w:t>EOI</w:t>
            </w:r>
            <w:r w:rsidRPr="0040655F">
              <w:rPr>
                <w:rFonts w:ascii="Aptos Display" w:hAnsi="Aptos Display"/>
                <w:color w:val="auto"/>
              </w:rPr>
              <w:t xml:space="preserve"> process the Respondent will report it immediately to the Buyer’s Point of Contact.</w:t>
            </w:r>
          </w:p>
        </w:tc>
        <w:tc>
          <w:tcPr>
            <w:tcW w:w="2126" w:type="dxa"/>
            <w:tcBorders>
              <w:top w:val="single" w:color="auto" w:sz="4" w:space="0"/>
              <w:left w:val="nil"/>
              <w:bottom w:val="single" w:color="auto" w:sz="4" w:space="0"/>
              <w:right w:val="nil"/>
            </w:tcBorders>
          </w:tcPr>
          <w:p w:rsidRPr="0040655F" w:rsidR="004B2B5F" w:rsidP="0038013C" w:rsidRDefault="004B2B5F" w14:paraId="6E34508B"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[agree / disagree]</w:t>
            </w:r>
          </w:p>
        </w:tc>
      </w:tr>
      <w:tr w:rsidRPr="0040655F" w:rsidR="005226F5" w:rsidTr="00363F01" w14:paraId="1E894624" w14:textId="77777777">
        <w:trPr>
          <w:cantSplit/>
        </w:trPr>
        <w:tc>
          <w:tcPr>
            <w:tcW w:w="1985" w:type="dxa"/>
            <w:tcBorders>
              <w:top w:val="single" w:color="auto" w:sz="4" w:space="0"/>
              <w:left w:val="nil"/>
              <w:bottom w:val="single" w:color="auto" w:sz="4" w:space="0"/>
              <w:right w:val="nil"/>
            </w:tcBorders>
            <w:vAlign w:val="center"/>
          </w:tcPr>
          <w:p w:rsidRPr="0040655F" w:rsidR="007A67C5" w:rsidP="0038013C" w:rsidRDefault="007A67C5" w14:paraId="4D580EE3" w14:textId="77777777">
            <w:pPr>
              <w:pStyle w:val="TableParagraph"/>
              <w:spacing w:before="0" w:after="0" w:line="240" w:lineRule="auto"/>
              <w:ind w:left="0"/>
              <w:rPr>
                <w:rFonts w:ascii="Aptos Display" w:hAnsi="Aptos Display"/>
                <w:b/>
                <w:bCs/>
                <w:color w:val="auto"/>
              </w:rPr>
            </w:pPr>
            <w:r w:rsidRPr="0040655F">
              <w:rPr>
                <w:rFonts w:ascii="Aptos Display" w:hAnsi="Aptos Display"/>
                <w:b/>
                <w:bCs/>
                <w:color w:val="auto"/>
              </w:rPr>
              <w:t xml:space="preserve">Details of conflict </w:t>
            </w:r>
            <w:r w:rsidRPr="0040655F">
              <w:rPr>
                <w:rFonts w:ascii="Aptos Display" w:hAnsi="Aptos Display"/>
                <w:b/>
                <w:bCs/>
                <w:color w:val="auto"/>
                <w:spacing w:val="-6"/>
              </w:rPr>
              <w:t xml:space="preserve">of </w:t>
            </w:r>
            <w:r w:rsidRPr="0040655F">
              <w:rPr>
                <w:rFonts w:ascii="Aptos Display" w:hAnsi="Aptos Display"/>
                <w:b/>
                <w:bCs/>
                <w:color w:val="auto"/>
              </w:rPr>
              <w:t>interest:</w:t>
            </w:r>
          </w:p>
        </w:tc>
        <w:tc>
          <w:tcPr>
            <w:tcW w:w="7904" w:type="dxa"/>
            <w:gridSpan w:val="2"/>
            <w:tcBorders>
              <w:top w:val="single" w:color="auto" w:sz="4" w:space="0"/>
              <w:left w:val="nil"/>
              <w:bottom w:val="single" w:color="auto" w:sz="4" w:space="0"/>
              <w:right w:val="nil"/>
            </w:tcBorders>
            <w:vAlign w:val="center"/>
          </w:tcPr>
          <w:p w:rsidRPr="0040655F" w:rsidR="007A67C5" w:rsidP="0038013C" w:rsidRDefault="007A67C5" w14:paraId="463FF43B" w14:textId="77777777">
            <w:pPr>
              <w:pStyle w:val="TableParagraph"/>
              <w:spacing w:before="0" w:after="0" w:line="240" w:lineRule="auto"/>
              <w:ind w:left="0"/>
              <w:rPr>
                <w:rFonts w:ascii="Aptos Display" w:hAnsi="Aptos Display"/>
                <w:color w:val="auto"/>
              </w:rPr>
            </w:pPr>
            <w:r w:rsidRPr="0040655F">
              <w:rPr>
                <w:rFonts w:ascii="Aptos Display" w:hAnsi="Aptos Display"/>
                <w:color w:val="auto"/>
                <w:highlight w:val="cyan"/>
              </w:rPr>
              <w:t>[if you think you may have a conflict of interest briefly describe the conflict and how you propose to manage it or write ‘not applicable’].</w:t>
            </w:r>
          </w:p>
        </w:tc>
      </w:tr>
    </w:tbl>
    <w:p w:rsidRPr="0040655F" w:rsidR="006259ED" w:rsidP="0038013C" w:rsidRDefault="006259ED" w14:paraId="45F4A728" w14:textId="77777777">
      <w:pPr>
        <w:pStyle w:val="Heading4"/>
        <w:spacing w:before="0" w:after="0" w:line="240" w:lineRule="auto"/>
        <w:ind w:left="0"/>
        <w:rPr>
          <w:rFonts w:ascii="Aptos Display" w:hAnsi="Aptos Display"/>
          <w:b w:val="0"/>
          <w:bCs w:val="0"/>
          <w:color w:val="auto"/>
          <w:sz w:val="22"/>
          <w:szCs w:val="22"/>
        </w:rPr>
      </w:pPr>
    </w:p>
    <w:p w:rsidRPr="0040655F" w:rsidR="009D6090" w:rsidP="008775BB" w:rsidRDefault="006259ED" w14:paraId="13548A3A" w14:textId="4A365FC8">
      <w:pPr>
        <w:pStyle w:val="Heading3"/>
        <w:ind w:left="0"/>
        <w:rPr>
          <w:b w:val="0"/>
          <w:bCs w:val="0"/>
          <w:color w:val="auto"/>
          <w:sz w:val="22"/>
          <w:szCs w:val="22"/>
        </w:rPr>
      </w:pPr>
      <w:r w:rsidRPr="0040655F">
        <w:rPr>
          <w:b w:val="0"/>
          <w:bCs w:val="0"/>
          <w:color w:val="auto"/>
          <w:sz w:val="22"/>
          <w:szCs w:val="22"/>
        </w:rPr>
        <w:br w:type="column"/>
      </w:r>
      <w:bookmarkStart w:name="_Toc228192327" w:id="24"/>
      <w:r w:rsidRPr="0040655F" w:rsidR="009D6090">
        <w:t>DECLARATION</w:t>
      </w:r>
      <w:bookmarkEnd w:id="24"/>
      <w:r w:rsidRPr="0040655F" w:rsidR="008C3381">
        <w:t xml:space="preserve"> </w:t>
      </w:r>
    </w:p>
    <w:p w:rsidRPr="0040655F" w:rsidR="009D6090" w:rsidP="0038013C" w:rsidRDefault="009D6090" w14:paraId="2D47A0EC" w14:textId="07A7E33B">
      <w:pPr>
        <w:pStyle w:val="BodyText"/>
        <w:keepNext/>
        <w:spacing w:before="0" w:after="0" w:line="240" w:lineRule="auto"/>
        <w:ind w:left="0"/>
        <w:rPr>
          <w:rFonts w:ascii="Aptos Display" w:hAnsi="Aptos Display"/>
          <w:color w:val="auto"/>
        </w:rPr>
      </w:pPr>
      <w:r w:rsidRPr="0040655F">
        <w:rPr>
          <w:rFonts w:ascii="Aptos Display" w:hAnsi="Aptos Display"/>
          <w:color w:val="auto"/>
        </w:rPr>
        <w:t>I/we declare that in submitting the</w:t>
      </w:r>
      <w:r w:rsidRPr="0040655F" w:rsidR="005A7D89">
        <w:rPr>
          <w:rFonts w:ascii="Aptos Display" w:hAnsi="Aptos Display"/>
          <w:color w:val="auto"/>
        </w:rPr>
        <w:t xml:space="preserve"> Expression of Interest</w:t>
      </w:r>
      <w:r w:rsidRPr="0040655F">
        <w:rPr>
          <w:rFonts w:ascii="Aptos Display" w:hAnsi="Aptos Display"/>
          <w:color w:val="auto"/>
        </w:rPr>
        <w:t xml:space="preserve"> and this declaration:</w:t>
      </w:r>
    </w:p>
    <w:p w:rsidR="7B6266FC" w:rsidP="7B6266FC" w:rsidRDefault="7B6266FC" w14:paraId="0056E718" w14:textId="777C4E8C">
      <w:pPr>
        <w:pStyle w:val="BodyText"/>
        <w:keepNext/>
        <w:spacing w:before="0" w:after="0" w:line="240" w:lineRule="auto"/>
        <w:ind w:left="0"/>
        <w:rPr>
          <w:rFonts w:ascii="Aptos Display" w:hAnsi="Aptos Display"/>
          <w:color w:val="auto"/>
        </w:rPr>
      </w:pPr>
    </w:p>
    <w:p w:rsidRPr="0040655F" w:rsidR="009D6090" w:rsidP="22B1D10E" w:rsidRDefault="009D6090" w14:paraId="2FF54D03" w14:textId="77777777">
      <w:pPr>
        <w:pStyle w:val="BodyText"/>
        <w:numPr>
          <w:ilvl w:val="0"/>
          <w:numId w:val="45"/>
        </w:numPr>
        <w:spacing w:before="0" w:after="0" w:line="240" w:lineRule="auto"/>
        <w:rPr>
          <w:rFonts w:ascii="Aptos Display" w:hAnsi="Aptos Display"/>
          <w:color w:val="auto"/>
        </w:rPr>
      </w:pPr>
      <w:r w:rsidRPr="0040655F">
        <w:rPr>
          <w:rFonts w:ascii="Aptos Display" w:hAnsi="Aptos Display"/>
          <w:color w:val="auto"/>
        </w:rPr>
        <w:t>the</w:t>
      </w:r>
      <w:r w:rsidRPr="0040655F">
        <w:rPr>
          <w:rFonts w:ascii="Aptos Display" w:hAnsi="Aptos Display"/>
          <w:color w:val="auto"/>
          <w:spacing w:val="-4"/>
        </w:rPr>
        <w:t xml:space="preserve"> </w:t>
      </w:r>
      <w:r w:rsidRPr="0040655F">
        <w:rPr>
          <w:rFonts w:ascii="Aptos Display" w:hAnsi="Aptos Display"/>
          <w:color w:val="auto"/>
        </w:rPr>
        <w:t>information</w:t>
      </w:r>
      <w:r w:rsidRPr="0040655F">
        <w:rPr>
          <w:rFonts w:ascii="Aptos Display" w:hAnsi="Aptos Display"/>
          <w:color w:val="auto"/>
          <w:spacing w:val="-4"/>
        </w:rPr>
        <w:t xml:space="preserve"> </w:t>
      </w:r>
      <w:r w:rsidRPr="0040655F">
        <w:rPr>
          <w:rFonts w:ascii="Aptos Display" w:hAnsi="Aptos Display"/>
          <w:color w:val="auto"/>
        </w:rPr>
        <w:t>provided</w:t>
      </w:r>
      <w:r w:rsidRPr="0040655F">
        <w:rPr>
          <w:rFonts w:ascii="Aptos Display" w:hAnsi="Aptos Display"/>
          <w:color w:val="auto"/>
          <w:spacing w:val="-4"/>
        </w:rPr>
        <w:t xml:space="preserve"> </w:t>
      </w:r>
      <w:r w:rsidRPr="0040655F">
        <w:rPr>
          <w:rFonts w:ascii="Aptos Display" w:hAnsi="Aptos Display"/>
          <w:color w:val="auto"/>
        </w:rPr>
        <w:t>is</w:t>
      </w:r>
      <w:r w:rsidRPr="0040655F">
        <w:rPr>
          <w:rFonts w:ascii="Aptos Display" w:hAnsi="Aptos Display"/>
          <w:color w:val="auto"/>
          <w:spacing w:val="-3"/>
        </w:rPr>
        <w:t xml:space="preserve"> </w:t>
      </w:r>
      <w:r w:rsidRPr="0040655F">
        <w:rPr>
          <w:rFonts w:ascii="Aptos Display" w:hAnsi="Aptos Display"/>
          <w:color w:val="auto"/>
        </w:rPr>
        <w:t>true,</w:t>
      </w:r>
      <w:r w:rsidRPr="0040655F">
        <w:rPr>
          <w:rFonts w:ascii="Aptos Display" w:hAnsi="Aptos Display"/>
          <w:color w:val="auto"/>
          <w:spacing w:val="-3"/>
        </w:rPr>
        <w:t xml:space="preserve"> </w:t>
      </w:r>
      <w:r w:rsidRPr="0040655F">
        <w:rPr>
          <w:rFonts w:ascii="Aptos Display" w:hAnsi="Aptos Display"/>
          <w:color w:val="auto"/>
        </w:rPr>
        <w:t>accurate</w:t>
      </w:r>
      <w:r w:rsidRPr="0040655F">
        <w:rPr>
          <w:rFonts w:ascii="Aptos Display" w:hAnsi="Aptos Display"/>
          <w:color w:val="auto"/>
          <w:spacing w:val="-4"/>
        </w:rPr>
        <w:t xml:space="preserve"> </w:t>
      </w:r>
      <w:r w:rsidRPr="0040655F">
        <w:rPr>
          <w:rFonts w:ascii="Aptos Display" w:hAnsi="Aptos Display"/>
          <w:color w:val="auto"/>
        </w:rPr>
        <w:t>and</w:t>
      </w:r>
      <w:r w:rsidRPr="0040655F">
        <w:rPr>
          <w:rFonts w:ascii="Aptos Display" w:hAnsi="Aptos Display"/>
          <w:color w:val="auto"/>
          <w:spacing w:val="-3"/>
        </w:rPr>
        <w:t xml:space="preserve"> </w:t>
      </w:r>
      <w:r w:rsidRPr="0040655F">
        <w:rPr>
          <w:rFonts w:ascii="Aptos Display" w:hAnsi="Aptos Display"/>
          <w:color w:val="auto"/>
        </w:rPr>
        <w:t>complete</w:t>
      </w:r>
      <w:r w:rsidRPr="0040655F">
        <w:rPr>
          <w:rFonts w:ascii="Aptos Display" w:hAnsi="Aptos Display"/>
          <w:color w:val="auto"/>
          <w:spacing w:val="-4"/>
        </w:rPr>
        <w:t xml:space="preserve"> </w:t>
      </w:r>
      <w:r w:rsidRPr="0040655F">
        <w:rPr>
          <w:rFonts w:ascii="Aptos Display" w:hAnsi="Aptos Display"/>
          <w:color w:val="auto"/>
        </w:rPr>
        <w:t>and</w:t>
      </w:r>
      <w:r w:rsidRPr="0040655F">
        <w:rPr>
          <w:rFonts w:ascii="Aptos Display" w:hAnsi="Aptos Display"/>
          <w:color w:val="auto"/>
          <w:spacing w:val="-3"/>
        </w:rPr>
        <w:t xml:space="preserve"> </w:t>
      </w:r>
      <w:r w:rsidRPr="0040655F">
        <w:rPr>
          <w:rFonts w:ascii="Aptos Display" w:hAnsi="Aptos Display"/>
          <w:color w:val="auto"/>
        </w:rPr>
        <w:t>not</w:t>
      </w:r>
      <w:r w:rsidRPr="0040655F">
        <w:rPr>
          <w:rFonts w:ascii="Aptos Display" w:hAnsi="Aptos Display"/>
          <w:color w:val="auto"/>
          <w:spacing w:val="-3"/>
        </w:rPr>
        <w:t xml:space="preserve"> </w:t>
      </w:r>
      <w:r w:rsidRPr="0040655F">
        <w:rPr>
          <w:rFonts w:ascii="Aptos Display" w:hAnsi="Aptos Display"/>
          <w:color w:val="auto"/>
        </w:rPr>
        <w:t>misleading</w:t>
      </w:r>
      <w:r w:rsidRPr="0040655F">
        <w:rPr>
          <w:rFonts w:ascii="Aptos Display" w:hAnsi="Aptos Display"/>
          <w:color w:val="auto"/>
          <w:spacing w:val="-4"/>
        </w:rPr>
        <w:t xml:space="preserve"> </w:t>
      </w:r>
      <w:r w:rsidRPr="0040655F">
        <w:rPr>
          <w:rFonts w:ascii="Aptos Display" w:hAnsi="Aptos Display"/>
          <w:color w:val="auto"/>
        </w:rPr>
        <w:t>in</w:t>
      </w:r>
      <w:r w:rsidRPr="0040655F">
        <w:rPr>
          <w:rFonts w:ascii="Aptos Display" w:hAnsi="Aptos Display"/>
          <w:color w:val="auto"/>
          <w:spacing w:val="-4"/>
        </w:rPr>
        <w:t xml:space="preserve"> </w:t>
      </w:r>
      <w:r w:rsidRPr="0040655F">
        <w:rPr>
          <w:rFonts w:ascii="Aptos Display" w:hAnsi="Aptos Display"/>
          <w:color w:val="auto"/>
        </w:rPr>
        <w:t>any</w:t>
      </w:r>
      <w:r w:rsidRPr="0040655F">
        <w:rPr>
          <w:rFonts w:ascii="Aptos Display" w:hAnsi="Aptos Display"/>
          <w:color w:val="auto"/>
          <w:spacing w:val="-3"/>
        </w:rPr>
        <w:t xml:space="preserve"> </w:t>
      </w:r>
      <w:r w:rsidRPr="0040655F">
        <w:rPr>
          <w:rFonts w:ascii="Aptos Display" w:hAnsi="Aptos Display"/>
          <w:color w:val="auto"/>
        </w:rPr>
        <w:t>material</w:t>
      </w:r>
      <w:r w:rsidRPr="0040655F">
        <w:rPr>
          <w:rFonts w:ascii="Aptos Display" w:hAnsi="Aptos Display"/>
          <w:color w:val="auto"/>
          <w:spacing w:val="-4"/>
        </w:rPr>
        <w:t xml:space="preserve"> </w:t>
      </w:r>
      <w:r w:rsidRPr="0040655F">
        <w:rPr>
          <w:rFonts w:ascii="Aptos Display" w:hAnsi="Aptos Display"/>
          <w:color w:val="auto"/>
        </w:rPr>
        <w:t>respect</w:t>
      </w:r>
    </w:p>
    <w:p w:rsidRPr="0040655F" w:rsidR="009D6090" w:rsidP="22B1D10E" w:rsidRDefault="009D6090" w14:paraId="7098264E" w14:textId="1E8E5B4A">
      <w:pPr>
        <w:pStyle w:val="BodyText"/>
        <w:numPr>
          <w:ilvl w:val="0"/>
          <w:numId w:val="45"/>
        </w:numPr>
        <w:spacing w:before="0" w:after="0" w:line="240" w:lineRule="auto"/>
        <w:rPr>
          <w:rFonts w:ascii="Aptos Display" w:hAnsi="Aptos Display"/>
          <w:color w:val="auto"/>
        </w:rPr>
      </w:pPr>
      <w:r w:rsidRPr="0040655F">
        <w:rPr>
          <w:rFonts w:ascii="Aptos Display" w:hAnsi="Aptos Display"/>
          <w:color w:val="auto"/>
        </w:rPr>
        <w:t xml:space="preserve">the Proposal does not contain </w:t>
      </w:r>
      <w:r w:rsidRPr="0040655F" w:rsidR="008C3381">
        <w:rPr>
          <w:rFonts w:ascii="Aptos Display" w:hAnsi="Aptos Display"/>
          <w:color w:val="auto"/>
        </w:rPr>
        <w:t xml:space="preserve">any material </w:t>
      </w:r>
      <w:r w:rsidRPr="0040655F">
        <w:rPr>
          <w:rFonts w:ascii="Aptos Display" w:hAnsi="Aptos Display"/>
          <w:color w:val="auto"/>
        </w:rPr>
        <w:t xml:space="preserve">that will </w:t>
      </w:r>
      <w:r w:rsidRPr="0040655F" w:rsidR="008C3381">
        <w:rPr>
          <w:rFonts w:ascii="Aptos Display" w:hAnsi="Aptos Display"/>
          <w:color w:val="auto"/>
        </w:rPr>
        <w:t xml:space="preserve">infringe </w:t>
      </w:r>
      <w:r w:rsidRPr="0040655F">
        <w:rPr>
          <w:rFonts w:ascii="Aptos Display" w:hAnsi="Aptos Display"/>
          <w:color w:val="auto"/>
        </w:rPr>
        <w:t xml:space="preserve">a third party’s </w:t>
      </w:r>
      <w:r w:rsidRPr="0040655F" w:rsidR="008C3381">
        <w:rPr>
          <w:rFonts w:ascii="Aptos Display" w:hAnsi="Aptos Display"/>
          <w:color w:val="auto"/>
        </w:rPr>
        <w:t xml:space="preserve">intellectual property </w:t>
      </w:r>
      <w:proofErr w:type="gramStart"/>
      <w:r w:rsidRPr="0040655F">
        <w:rPr>
          <w:rFonts w:ascii="Aptos Display" w:hAnsi="Aptos Display"/>
          <w:color w:val="auto"/>
        </w:rPr>
        <w:t>rights</w:t>
      </w:r>
      <w:proofErr w:type="gramEnd"/>
    </w:p>
    <w:p w:rsidRPr="0040655F" w:rsidR="009D6090" w:rsidP="22B1D10E" w:rsidRDefault="009D6090" w14:paraId="180283B6" w14:textId="25380104">
      <w:pPr>
        <w:pStyle w:val="BodyText"/>
        <w:numPr>
          <w:ilvl w:val="0"/>
          <w:numId w:val="45"/>
        </w:numPr>
        <w:spacing w:before="0" w:after="0" w:line="240" w:lineRule="auto"/>
        <w:rPr>
          <w:rFonts w:ascii="Aptos Display" w:hAnsi="Aptos Display"/>
          <w:color w:val="auto"/>
        </w:rPr>
      </w:pPr>
      <w:r w:rsidRPr="0040655F">
        <w:rPr>
          <w:rFonts w:ascii="Aptos Display" w:hAnsi="Aptos Display"/>
          <w:color w:val="auto"/>
        </w:rPr>
        <w:t xml:space="preserve">I/we have secured all appropriate authorisations to submit this </w:t>
      </w:r>
      <w:proofErr w:type="gramStart"/>
      <w:r w:rsidRPr="0040655F" w:rsidR="780552E9">
        <w:rPr>
          <w:rFonts w:ascii="Aptos Display" w:hAnsi="Aptos Display"/>
          <w:color w:val="auto"/>
        </w:rPr>
        <w:t>Application</w:t>
      </w:r>
      <w:r w:rsidRPr="0040655F">
        <w:rPr>
          <w:rFonts w:ascii="Aptos Display" w:hAnsi="Aptos Display"/>
          <w:color w:val="auto"/>
        </w:rPr>
        <w:t>,</w:t>
      </w:r>
      <w:proofErr w:type="gramEnd"/>
      <w:r w:rsidRPr="0040655F">
        <w:rPr>
          <w:rFonts w:ascii="Aptos Display" w:hAnsi="Aptos Display"/>
          <w:color w:val="auto"/>
        </w:rPr>
        <w:t xml:space="preserve"> to </w:t>
      </w:r>
      <w:r w:rsidRPr="0040655F">
        <w:rPr>
          <w:rFonts w:ascii="Aptos Display" w:hAnsi="Aptos Display"/>
          <w:color w:val="auto"/>
          <w:spacing w:val="-3"/>
        </w:rPr>
        <w:t xml:space="preserve">make </w:t>
      </w:r>
      <w:r w:rsidRPr="0040655F">
        <w:rPr>
          <w:rFonts w:ascii="Aptos Display" w:hAnsi="Aptos Display"/>
          <w:color w:val="auto"/>
        </w:rPr>
        <w:t>the statements and</w:t>
      </w:r>
      <w:r w:rsidRPr="0040655F">
        <w:rPr>
          <w:rFonts w:ascii="Aptos Display" w:hAnsi="Aptos Display"/>
          <w:color w:val="auto"/>
          <w:spacing w:val="-4"/>
        </w:rPr>
        <w:t xml:space="preserve"> </w:t>
      </w:r>
      <w:r w:rsidRPr="0040655F">
        <w:rPr>
          <w:rFonts w:ascii="Aptos Display" w:hAnsi="Aptos Display"/>
          <w:color w:val="auto"/>
        </w:rPr>
        <w:t>to</w:t>
      </w:r>
      <w:r w:rsidRPr="0040655F">
        <w:rPr>
          <w:rFonts w:ascii="Aptos Display" w:hAnsi="Aptos Display"/>
          <w:color w:val="auto"/>
          <w:spacing w:val="-3"/>
        </w:rPr>
        <w:t xml:space="preserve"> </w:t>
      </w:r>
      <w:r w:rsidRPr="0040655F">
        <w:rPr>
          <w:rFonts w:ascii="Aptos Display" w:hAnsi="Aptos Display"/>
          <w:color w:val="auto"/>
        </w:rPr>
        <w:t>provide</w:t>
      </w:r>
      <w:r w:rsidRPr="0040655F">
        <w:rPr>
          <w:rFonts w:ascii="Aptos Display" w:hAnsi="Aptos Display"/>
          <w:color w:val="auto"/>
          <w:spacing w:val="-5"/>
        </w:rPr>
        <w:t xml:space="preserve"> </w:t>
      </w:r>
      <w:r w:rsidRPr="0040655F">
        <w:rPr>
          <w:rFonts w:ascii="Aptos Display" w:hAnsi="Aptos Display"/>
          <w:color w:val="auto"/>
        </w:rPr>
        <w:t>the</w:t>
      </w:r>
      <w:r w:rsidRPr="0040655F">
        <w:rPr>
          <w:rFonts w:ascii="Aptos Display" w:hAnsi="Aptos Display"/>
          <w:color w:val="auto"/>
          <w:spacing w:val="-3"/>
        </w:rPr>
        <w:t xml:space="preserve"> </w:t>
      </w:r>
      <w:r w:rsidRPr="0040655F">
        <w:rPr>
          <w:rFonts w:ascii="Aptos Display" w:hAnsi="Aptos Display"/>
          <w:color w:val="auto"/>
        </w:rPr>
        <w:t>information</w:t>
      </w:r>
      <w:r w:rsidRPr="0040655F">
        <w:rPr>
          <w:rFonts w:ascii="Aptos Display" w:hAnsi="Aptos Display"/>
          <w:color w:val="auto"/>
          <w:spacing w:val="-4"/>
        </w:rPr>
        <w:t xml:space="preserve"> </w:t>
      </w:r>
      <w:r w:rsidRPr="0040655F">
        <w:rPr>
          <w:rFonts w:ascii="Aptos Display" w:hAnsi="Aptos Display"/>
          <w:color w:val="auto"/>
        </w:rPr>
        <w:t>in</w:t>
      </w:r>
      <w:r w:rsidRPr="0040655F">
        <w:rPr>
          <w:rFonts w:ascii="Aptos Display" w:hAnsi="Aptos Display"/>
          <w:color w:val="auto"/>
          <w:spacing w:val="-4"/>
        </w:rPr>
        <w:t xml:space="preserve"> </w:t>
      </w:r>
      <w:r w:rsidRPr="0040655F">
        <w:rPr>
          <w:rFonts w:ascii="Aptos Display" w:hAnsi="Aptos Display"/>
          <w:color w:val="auto"/>
        </w:rPr>
        <w:t>the</w:t>
      </w:r>
      <w:r w:rsidRPr="0040655F">
        <w:rPr>
          <w:rFonts w:ascii="Aptos Display" w:hAnsi="Aptos Display"/>
          <w:color w:val="auto"/>
          <w:spacing w:val="-3"/>
        </w:rPr>
        <w:t xml:space="preserve"> </w:t>
      </w:r>
      <w:r w:rsidRPr="0040655F">
        <w:rPr>
          <w:rFonts w:ascii="Aptos Display" w:hAnsi="Aptos Display"/>
          <w:color w:val="auto"/>
        </w:rPr>
        <w:t>Proposal</w:t>
      </w:r>
      <w:r w:rsidRPr="0040655F">
        <w:rPr>
          <w:rFonts w:ascii="Aptos Display" w:hAnsi="Aptos Display"/>
          <w:color w:val="auto"/>
          <w:spacing w:val="-4"/>
        </w:rPr>
        <w:t xml:space="preserve"> </w:t>
      </w:r>
      <w:r w:rsidRPr="0040655F">
        <w:rPr>
          <w:rFonts w:ascii="Aptos Display" w:hAnsi="Aptos Display"/>
          <w:color w:val="auto"/>
        </w:rPr>
        <w:t>and</w:t>
      </w:r>
      <w:r w:rsidRPr="0040655F">
        <w:rPr>
          <w:rFonts w:ascii="Aptos Display" w:hAnsi="Aptos Display"/>
          <w:color w:val="auto"/>
          <w:spacing w:val="-3"/>
        </w:rPr>
        <w:t xml:space="preserve"> </w:t>
      </w:r>
      <w:r w:rsidRPr="0040655F">
        <w:rPr>
          <w:rFonts w:ascii="Aptos Display" w:hAnsi="Aptos Display"/>
          <w:color w:val="auto"/>
        </w:rPr>
        <w:t>I/we</w:t>
      </w:r>
      <w:r w:rsidRPr="0040655F">
        <w:rPr>
          <w:rFonts w:ascii="Aptos Display" w:hAnsi="Aptos Display"/>
          <w:color w:val="auto"/>
          <w:spacing w:val="-4"/>
        </w:rPr>
        <w:t xml:space="preserve"> </w:t>
      </w:r>
      <w:r w:rsidRPr="0040655F">
        <w:rPr>
          <w:rFonts w:ascii="Aptos Display" w:hAnsi="Aptos Display"/>
          <w:color w:val="auto"/>
        </w:rPr>
        <w:t>am/are</w:t>
      </w:r>
      <w:r w:rsidRPr="0040655F">
        <w:rPr>
          <w:rFonts w:ascii="Aptos Display" w:hAnsi="Aptos Display"/>
          <w:color w:val="auto"/>
          <w:spacing w:val="-5"/>
        </w:rPr>
        <w:t xml:space="preserve"> </w:t>
      </w:r>
      <w:r w:rsidRPr="0040655F">
        <w:rPr>
          <w:rFonts w:ascii="Aptos Display" w:hAnsi="Aptos Display"/>
          <w:color w:val="auto"/>
        </w:rPr>
        <w:t>not</w:t>
      </w:r>
      <w:r w:rsidRPr="0040655F">
        <w:rPr>
          <w:rFonts w:ascii="Aptos Display" w:hAnsi="Aptos Display"/>
          <w:color w:val="auto"/>
          <w:spacing w:val="-3"/>
        </w:rPr>
        <w:t xml:space="preserve"> </w:t>
      </w:r>
      <w:r w:rsidRPr="0040655F">
        <w:rPr>
          <w:rFonts w:ascii="Aptos Display" w:hAnsi="Aptos Display"/>
          <w:color w:val="auto"/>
        </w:rPr>
        <w:t>aware</w:t>
      </w:r>
      <w:r w:rsidRPr="0040655F">
        <w:rPr>
          <w:rFonts w:ascii="Aptos Display" w:hAnsi="Aptos Display"/>
          <w:color w:val="auto"/>
          <w:spacing w:val="-5"/>
        </w:rPr>
        <w:t xml:space="preserve"> </w:t>
      </w:r>
      <w:r w:rsidRPr="0040655F">
        <w:rPr>
          <w:rFonts w:ascii="Aptos Display" w:hAnsi="Aptos Display"/>
          <w:color w:val="auto"/>
        </w:rPr>
        <w:t>of</w:t>
      </w:r>
      <w:r w:rsidRPr="0040655F">
        <w:rPr>
          <w:rFonts w:ascii="Aptos Display" w:hAnsi="Aptos Display"/>
          <w:color w:val="auto"/>
          <w:spacing w:val="-3"/>
        </w:rPr>
        <w:t xml:space="preserve"> </w:t>
      </w:r>
      <w:r w:rsidRPr="0040655F">
        <w:rPr>
          <w:rFonts w:ascii="Aptos Display" w:hAnsi="Aptos Display"/>
          <w:color w:val="auto"/>
        </w:rPr>
        <w:t>any</w:t>
      </w:r>
      <w:r w:rsidRPr="0040655F">
        <w:rPr>
          <w:rFonts w:ascii="Aptos Display" w:hAnsi="Aptos Display"/>
          <w:color w:val="auto"/>
          <w:spacing w:val="-3"/>
        </w:rPr>
        <w:t xml:space="preserve"> </w:t>
      </w:r>
      <w:r w:rsidRPr="0040655F">
        <w:rPr>
          <w:rFonts w:ascii="Aptos Display" w:hAnsi="Aptos Display"/>
          <w:color w:val="auto"/>
        </w:rPr>
        <w:t>impediments</w:t>
      </w:r>
      <w:r w:rsidRPr="0040655F">
        <w:rPr>
          <w:rFonts w:ascii="Aptos Display" w:hAnsi="Aptos Display"/>
          <w:color w:val="auto"/>
          <w:spacing w:val="-4"/>
        </w:rPr>
        <w:t xml:space="preserve"> </w:t>
      </w:r>
      <w:r w:rsidRPr="0040655F">
        <w:rPr>
          <w:rFonts w:ascii="Aptos Display" w:hAnsi="Aptos Display"/>
          <w:color w:val="auto"/>
        </w:rPr>
        <w:t xml:space="preserve">to </w:t>
      </w:r>
      <w:proofErr w:type="gramStart"/>
      <w:r w:rsidRPr="0040655F">
        <w:rPr>
          <w:rFonts w:ascii="Aptos Display" w:hAnsi="Aptos Display"/>
          <w:color w:val="auto"/>
        </w:rPr>
        <w:t>enter into</w:t>
      </w:r>
      <w:proofErr w:type="gramEnd"/>
      <w:r w:rsidRPr="0040655F">
        <w:rPr>
          <w:rFonts w:ascii="Aptos Display" w:hAnsi="Aptos Display"/>
          <w:color w:val="auto"/>
        </w:rPr>
        <w:t xml:space="preserve"> a Contract to deliver the</w:t>
      </w:r>
      <w:r w:rsidRPr="0040655F">
        <w:rPr>
          <w:rFonts w:ascii="Aptos Display" w:hAnsi="Aptos Display"/>
          <w:color w:val="auto"/>
          <w:spacing w:val="-6"/>
        </w:rPr>
        <w:t xml:space="preserve"> </w:t>
      </w:r>
      <w:r w:rsidRPr="0040655F">
        <w:rPr>
          <w:rFonts w:ascii="Aptos Display" w:hAnsi="Aptos Display"/>
          <w:color w:val="auto"/>
        </w:rPr>
        <w:t>Requirements.</w:t>
      </w:r>
    </w:p>
    <w:p w:rsidR="751AF4A4" w:rsidP="441D179B" w:rsidRDefault="751AF4A4" w14:paraId="3140F077" w14:textId="2878CE2D">
      <w:pPr>
        <w:pStyle w:val="BodyText"/>
        <w:spacing w:before="0" w:after="0" w:line="240" w:lineRule="auto"/>
        <w:ind w:left="0"/>
        <w:rPr>
          <w:rFonts w:ascii="Aptos Display" w:hAnsi="Aptos Display"/>
          <w:color w:val="auto"/>
        </w:rPr>
      </w:pPr>
    </w:p>
    <w:p w:rsidRPr="0040655F" w:rsidR="009D6090" w:rsidP="0038013C" w:rsidRDefault="009D6090" w14:paraId="33839CE2" w14:textId="2B32FDE1">
      <w:pPr>
        <w:pStyle w:val="BodyText"/>
        <w:spacing w:before="0" w:after="0" w:line="240" w:lineRule="auto"/>
        <w:ind w:left="0"/>
        <w:rPr>
          <w:rFonts w:ascii="Aptos Display" w:hAnsi="Aptos Display"/>
          <w:color w:val="auto"/>
        </w:rPr>
      </w:pPr>
      <w:r w:rsidRPr="0040655F">
        <w:rPr>
          <w:rFonts w:ascii="Aptos Display" w:hAnsi="Aptos Display"/>
          <w:color w:val="auto"/>
        </w:rPr>
        <w:t xml:space="preserve">I/we understand that the falsification of information, supplying misleading information or the suppression of material information in this declaration and the Proposal may result in the Proposal being eliminated from further participation in the </w:t>
      </w:r>
      <w:r w:rsidRPr="0040655F" w:rsidR="00F6372A">
        <w:rPr>
          <w:rFonts w:ascii="Aptos Display" w:hAnsi="Aptos Display"/>
          <w:color w:val="auto"/>
        </w:rPr>
        <w:t>EOI</w:t>
      </w:r>
      <w:r w:rsidRPr="0040655F">
        <w:rPr>
          <w:rFonts w:ascii="Aptos Display" w:hAnsi="Aptos Display"/>
          <w:color w:val="auto"/>
        </w:rPr>
        <w:t xml:space="preserve"> process and may be grounds for termination of any Contract awarded </w:t>
      </w:r>
      <w:proofErr w:type="gramStart"/>
      <w:r w:rsidRPr="0040655F">
        <w:rPr>
          <w:rFonts w:ascii="Aptos Display" w:hAnsi="Aptos Display"/>
          <w:color w:val="auto"/>
        </w:rPr>
        <w:t>as a result of</w:t>
      </w:r>
      <w:proofErr w:type="gramEnd"/>
      <w:r w:rsidRPr="0040655F">
        <w:rPr>
          <w:rFonts w:ascii="Aptos Display" w:hAnsi="Aptos Display"/>
          <w:color w:val="auto"/>
        </w:rPr>
        <w:t xml:space="preserve"> the </w:t>
      </w:r>
      <w:r w:rsidRPr="0040655F" w:rsidR="00F6372A">
        <w:rPr>
          <w:rFonts w:ascii="Aptos Display" w:hAnsi="Aptos Display"/>
          <w:color w:val="auto"/>
        </w:rPr>
        <w:t>EOI</w:t>
      </w:r>
      <w:r w:rsidRPr="0040655F">
        <w:rPr>
          <w:rFonts w:ascii="Aptos Display" w:hAnsi="Aptos Display"/>
          <w:color w:val="auto"/>
        </w:rPr>
        <w:t>.</w:t>
      </w:r>
    </w:p>
    <w:p w:rsidR="441D179B" w:rsidP="441D179B" w:rsidRDefault="441D179B" w14:paraId="192E59B0" w14:textId="3EA269DF">
      <w:pPr>
        <w:pStyle w:val="BodyText"/>
        <w:spacing w:before="0" w:after="0" w:line="240" w:lineRule="auto"/>
        <w:ind w:left="0"/>
        <w:rPr>
          <w:rFonts w:ascii="Aptos Display" w:hAnsi="Aptos Display"/>
          <w:color w:val="auto"/>
        </w:rPr>
      </w:pPr>
    </w:p>
    <w:p w:rsidRPr="0040655F" w:rsidR="009D6090" w:rsidP="0038013C" w:rsidRDefault="009D6090" w14:paraId="5B2653AE" w14:textId="77777777">
      <w:pPr>
        <w:pStyle w:val="BodyText"/>
        <w:keepNext/>
        <w:spacing w:before="0" w:after="0" w:line="240" w:lineRule="auto"/>
        <w:ind w:left="0"/>
        <w:rPr>
          <w:rFonts w:ascii="Aptos Display" w:hAnsi="Aptos Display"/>
          <w:color w:val="auto"/>
        </w:rPr>
      </w:pPr>
      <w:r w:rsidRPr="0040655F">
        <w:rPr>
          <w:rFonts w:ascii="Aptos Display" w:hAnsi="Aptos Display"/>
          <w:color w:val="auto"/>
        </w:rPr>
        <w:t>By signing this declaration the signatory below represents,</w:t>
      </w:r>
      <w:r w:rsidRPr="0040655F" w:rsidR="002B2B9B">
        <w:rPr>
          <w:rFonts w:ascii="Aptos Display" w:hAnsi="Aptos Display"/>
          <w:color w:val="auto"/>
        </w:rPr>
        <w:t xml:space="preserve"> warrants and agrees that they have</w:t>
      </w:r>
      <w:r w:rsidRPr="0040655F">
        <w:rPr>
          <w:rFonts w:ascii="Aptos Display" w:hAnsi="Aptos Display"/>
          <w:color w:val="auto"/>
        </w:rPr>
        <w:t xml:space="preserve"> been authorised by the Respondent to make this declaration on its/their behalf.</w:t>
      </w:r>
    </w:p>
    <w:p w:rsidRPr="0040655F" w:rsidR="00C935FF" w:rsidP="0038013C" w:rsidRDefault="00C935FF" w14:paraId="68652249" w14:textId="77777777">
      <w:pPr>
        <w:pStyle w:val="BodyText"/>
        <w:keepNext/>
        <w:spacing w:before="0" w:after="0" w:line="240" w:lineRule="auto"/>
        <w:ind w:left="0"/>
        <w:rPr>
          <w:rFonts w:ascii="Aptos Display" w:hAnsi="Aptos Display"/>
          <w:color w:val="auto"/>
        </w:rPr>
      </w:pPr>
    </w:p>
    <w:p w:rsidRPr="0040655F" w:rsidR="00134676" w:rsidP="009718A0" w:rsidRDefault="009D6090" w14:paraId="0AE12FD3" w14:textId="77777777">
      <w:pPr>
        <w:pStyle w:val="BodyText"/>
        <w:keepNext/>
        <w:tabs>
          <w:tab w:val="right" w:leader="underscore" w:pos="9923"/>
        </w:tabs>
        <w:spacing w:after="120" w:line="240" w:lineRule="auto"/>
        <w:ind w:left="0"/>
        <w:rPr>
          <w:rFonts w:ascii="Aptos Display" w:hAnsi="Aptos Display"/>
          <w:color w:val="auto"/>
        </w:rPr>
      </w:pPr>
      <w:r w:rsidRPr="0040655F">
        <w:rPr>
          <w:rFonts w:ascii="Aptos Display" w:hAnsi="Aptos Display"/>
          <w:color w:val="auto"/>
        </w:rPr>
        <w:t>Signature:</w:t>
      </w:r>
      <w:r w:rsidRPr="0040655F" w:rsidR="00134676">
        <w:rPr>
          <w:rFonts w:ascii="Aptos Display" w:hAnsi="Aptos Display"/>
          <w:color w:val="auto"/>
        </w:rPr>
        <w:tab/>
      </w:r>
    </w:p>
    <w:p w:rsidRPr="0040655F" w:rsidR="00134676" w:rsidP="009718A0" w:rsidRDefault="009D6090" w14:paraId="7BF47B4E" w14:textId="77777777">
      <w:pPr>
        <w:pStyle w:val="BodyText"/>
        <w:keepNext/>
        <w:tabs>
          <w:tab w:val="right" w:leader="underscore" w:pos="9923"/>
        </w:tabs>
        <w:spacing w:after="120" w:line="240" w:lineRule="auto"/>
        <w:ind w:left="0"/>
        <w:rPr>
          <w:rFonts w:ascii="Aptos Display" w:hAnsi="Aptos Display"/>
          <w:color w:val="auto"/>
        </w:rPr>
      </w:pPr>
      <w:r w:rsidRPr="0040655F">
        <w:rPr>
          <w:rFonts w:ascii="Aptos Display" w:hAnsi="Aptos Display"/>
          <w:color w:val="auto"/>
        </w:rPr>
        <w:t>Full name:</w:t>
      </w:r>
      <w:r w:rsidRPr="0040655F" w:rsidR="00134676">
        <w:rPr>
          <w:rFonts w:ascii="Aptos Display" w:hAnsi="Aptos Display"/>
          <w:color w:val="auto"/>
        </w:rPr>
        <w:tab/>
      </w:r>
    </w:p>
    <w:p w:rsidRPr="0040655F" w:rsidR="00134676" w:rsidP="009718A0" w:rsidRDefault="009D6090" w14:paraId="6D2B4E61" w14:textId="77777777">
      <w:pPr>
        <w:pStyle w:val="BodyText"/>
        <w:keepNext/>
        <w:tabs>
          <w:tab w:val="right" w:leader="underscore" w:pos="9923"/>
        </w:tabs>
        <w:spacing w:after="120" w:line="240" w:lineRule="auto"/>
        <w:ind w:left="0"/>
        <w:rPr>
          <w:rFonts w:ascii="Aptos Display" w:hAnsi="Aptos Display"/>
          <w:color w:val="auto"/>
        </w:rPr>
      </w:pPr>
      <w:r w:rsidRPr="0040655F">
        <w:rPr>
          <w:rFonts w:ascii="Aptos Display" w:hAnsi="Aptos Display"/>
          <w:color w:val="auto"/>
        </w:rPr>
        <w:t>Title/position:</w:t>
      </w:r>
      <w:r w:rsidRPr="0040655F">
        <w:rPr>
          <w:rFonts w:ascii="Aptos Display" w:hAnsi="Aptos Display"/>
          <w:color w:val="auto"/>
        </w:rPr>
        <w:tab/>
      </w:r>
    </w:p>
    <w:p w:rsidRPr="0040655F" w:rsidR="00134676" w:rsidP="009718A0" w:rsidRDefault="009D6090" w14:paraId="316AC092" w14:textId="77777777">
      <w:pPr>
        <w:pStyle w:val="BodyText"/>
        <w:keepNext/>
        <w:tabs>
          <w:tab w:val="right" w:leader="underscore" w:pos="9923"/>
        </w:tabs>
        <w:spacing w:after="120" w:line="240" w:lineRule="auto"/>
        <w:ind w:left="0"/>
        <w:rPr>
          <w:rFonts w:ascii="Aptos Display" w:hAnsi="Aptos Display"/>
          <w:color w:val="auto"/>
        </w:rPr>
      </w:pPr>
      <w:r w:rsidRPr="0040655F">
        <w:rPr>
          <w:rFonts w:ascii="Aptos Display" w:hAnsi="Aptos Display"/>
          <w:color w:val="auto"/>
        </w:rPr>
        <w:t xml:space="preserve">Name of organisation: </w:t>
      </w:r>
      <w:r w:rsidRPr="0040655F" w:rsidR="00134676">
        <w:rPr>
          <w:rFonts w:ascii="Aptos Display" w:hAnsi="Aptos Display"/>
          <w:color w:val="auto"/>
        </w:rPr>
        <w:tab/>
      </w:r>
    </w:p>
    <w:p w:rsidRPr="0040655F" w:rsidR="00C46852" w:rsidP="009718A0" w:rsidRDefault="009D6090" w14:paraId="676A7914" w14:textId="77777777">
      <w:pPr>
        <w:pStyle w:val="BodyText"/>
        <w:tabs>
          <w:tab w:val="right" w:leader="underscore" w:pos="9923"/>
        </w:tabs>
        <w:spacing w:after="120" w:line="240" w:lineRule="auto"/>
        <w:ind w:left="0"/>
        <w:rPr>
          <w:rFonts w:ascii="Aptos Display" w:hAnsi="Aptos Display"/>
          <w:color w:val="auto"/>
        </w:rPr>
      </w:pPr>
      <w:r w:rsidRPr="0040655F">
        <w:rPr>
          <w:rFonts w:ascii="Aptos Display" w:hAnsi="Aptos Display"/>
          <w:color w:val="auto"/>
        </w:rPr>
        <w:t>Date:</w:t>
      </w:r>
      <w:r w:rsidRPr="0040655F" w:rsidR="00134676">
        <w:rPr>
          <w:rFonts w:ascii="Aptos Display" w:hAnsi="Aptos Display"/>
          <w:color w:val="auto"/>
        </w:rPr>
        <w:tab/>
      </w:r>
    </w:p>
    <w:sectPr w:rsidRPr="0040655F" w:rsidR="00C46852" w:rsidSect="00343520">
      <w:type w:val="continuous"/>
      <w:pgSz w:w="11910" w:h="16840" w:orient="portrait"/>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0655F" w:rsidR="00533E21" w:rsidRDefault="00533E21" w14:paraId="20B48662" w14:textId="77777777">
      <w:r w:rsidRPr="0040655F">
        <w:separator/>
      </w:r>
    </w:p>
  </w:endnote>
  <w:endnote w:type="continuationSeparator" w:id="0">
    <w:p w:rsidRPr="0040655F" w:rsidR="00533E21" w:rsidRDefault="00533E21" w14:paraId="7725D27B" w14:textId="77777777">
      <w:r w:rsidRPr="0040655F">
        <w:continuationSeparator/>
      </w:r>
    </w:p>
  </w:endnote>
  <w:endnote w:type="continuationNotice" w:id="1">
    <w:p w:rsidRPr="0040655F" w:rsidR="00533E21" w:rsidRDefault="00533E21" w14:paraId="460E753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Content>
      <w:p w:rsidRPr="0040655F" w:rsidR="0018703C" w:rsidP="00B94959" w:rsidRDefault="0018703C" w14:paraId="503DCA3E" w14:textId="77777777">
        <w:pPr>
          <w:pStyle w:val="Footer"/>
          <w:framePr w:wrap="none" w:hAnchor="margin" w:vAnchor="text" w:xAlign="right" w:y="1"/>
          <w:rPr>
            <w:rStyle w:val="PageNumber"/>
          </w:rPr>
        </w:pPr>
        <w:r w:rsidRPr="0040655F">
          <w:rPr>
            <w:rStyle w:val="PageNumber"/>
          </w:rPr>
          <w:fldChar w:fldCharType="begin"/>
        </w:r>
        <w:r w:rsidRPr="0040655F">
          <w:rPr>
            <w:rStyle w:val="PageNumber"/>
          </w:rPr>
          <w:instrText xml:space="preserve"> PAGE </w:instrText>
        </w:r>
        <w:r w:rsidRPr="0040655F">
          <w:rPr>
            <w:rStyle w:val="PageNumber"/>
          </w:rPr>
          <w:fldChar w:fldCharType="separate"/>
        </w:r>
        <w:r w:rsidRPr="0040655F">
          <w:rPr>
            <w:rStyle w:val="PageNumber"/>
            <w:noProof/>
          </w:rPr>
          <w:t>2</w:t>
        </w:r>
        <w:r w:rsidRPr="0040655F">
          <w:rPr>
            <w:rStyle w:val="PageNumber"/>
          </w:rPr>
          <w:fldChar w:fldCharType="end"/>
        </w:r>
      </w:p>
    </w:sdtContent>
    <w:sdtEndPr>
      <w:rPr>
        <w:rStyle w:val="PageNumber"/>
      </w:rPr>
    </w:sdtEndPr>
  </w:sdt>
  <w:p w:rsidRPr="0040655F" w:rsidR="0018703C" w:rsidP="00B94959" w:rsidRDefault="0018703C" w14:paraId="6D847F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655F" w:rsidR="0018703C" w:rsidP="003803FD" w:rsidRDefault="003803FD" w14:paraId="2AE33D23" w14:textId="136B0551">
    <w:pPr>
      <w:pStyle w:val="Footer"/>
      <w:ind w:right="-560"/>
      <w:rPr>
        <w:b/>
        <w:bCs/>
        <w:color w:val="FFFFFF" w:themeColor="background1"/>
      </w:rPr>
    </w:pPr>
    <w:r w:rsidRPr="0040655F">
      <w:rPr>
        <w:b/>
        <w:bCs/>
        <w:color w:val="002060"/>
        <w:sz w:val="20"/>
        <w:szCs w:val="20"/>
      </w:rPr>
      <w:tab/>
    </w:r>
    <w:r w:rsidRPr="0040655F">
      <w:rPr>
        <w:b/>
        <w:bCs/>
        <w:color w:val="002060"/>
        <w:sz w:val="20"/>
        <w:szCs w:val="20"/>
      </w:rPr>
      <w:tab/>
    </w:r>
    <w:r w:rsidRPr="0040655F" w:rsidR="0018703C">
      <w:rPr>
        <w:b/>
        <w:bCs/>
        <w:color w:val="FFFFFF" w:themeColor="background1"/>
        <w:sz w:val="20"/>
        <w:szCs w:val="20"/>
      </w:rPr>
      <w:t xml:space="preserve">Page </w:t>
    </w:r>
    <w:r w:rsidRPr="0040655F" w:rsidR="0018703C">
      <w:rPr>
        <w:b/>
        <w:bCs/>
        <w:color w:val="FFFFFF" w:themeColor="background1"/>
        <w:sz w:val="20"/>
        <w:szCs w:val="20"/>
      </w:rPr>
      <w:fldChar w:fldCharType="begin"/>
    </w:r>
    <w:r w:rsidRPr="0040655F" w:rsidR="0018703C">
      <w:rPr>
        <w:b/>
        <w:bCs/>
        <w:color w:val="FFFFFF" w:themeColor="background1"/>
        <w:sz w:val="20"/>
        <w:szCs w:val="20"/>
      </w:rPr>
      <w:instrText xml:space="preserve"> PAGE  \* Arabic </w:instrText>
    </w:r>
    <w:r w:rsidRPr="0040655F" w:rsidR="0018703C">
      <w:rPr>
        <w:b/>
        <w:bCs/>
        <w:color w:val="FFFFFF" w:themeColor="background1"/>
        <w:sz w:val="20"/>
        <w:szCs w:val="20"/>
      </w:rPr>
      <w:fldChar w:fldCharType="separate"/>
    </w:r>
    <w:r w:rsidRPr="0040655F" w:rsidR="00316262">
      <w:rPr>
        <w:b/>
        <w:bCs/>
        <w:noProof/>
        <w:color w:val="FFFFFF" w:themeColor="background1"/>
        <w:sz w:val="20"/>
        <w:szCs w:val="20"/>
      </w:rPr>
      <w:t>1</w:t>
    </w:r>
    <w:r w:rsidRPr="0040655F" w:rsidR="0018703C">
      <w:rPr>
        <w:b/>
        <w:bCs/>
        <w:color w:val="FFFFFF" w:themeColor="background1"/>
        <w:sz w:val="20"/>
        <w:szCs w:val="20"/>
      </w:rPr>
      <w:fldChar w:fldCharType="end"/>
    </w:r>
  </w:p>
  <w:p w:rsidRPr="0040655F" w:rsidR="0018703C" w:rsidP="00B94959" w:rsidRDefault="0018703C" w14:paraId="6AAD406D" w14:textId="543BEA3B">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40655F" w:rsidR="00533E21" w:rsidRDefault="00533E21" w14:paraId="3FAD1DF0" w14:textId="77777777">
      <w:r w:rsidRPr="0040655F">
        <w:separator/>
      </w:r>
    </w:p>
  </w:footnote>
  <w:footnote w:type="continuationSeparator" w:id="0">
    <w:p w:rsidRPr="0040655F" w:rsidR="00533E21" w:rsidRDefault="00533E21" w14:paraId="2A9A966D" w14:textId="77777777">
      <w:r w:rsidRPr="0040655F">
        <w:continuationSeparator/>
      </w:r>
    </w:p>
  </w:footnote>
  <w:footnote w:type="continuationNotice" w:id="1">
    <w:p w:rsidRPr="0040655F" w:rsidR="00533E21" w:rsidRDefault="00533E21" w14:paraId="42EA2BBF"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40655F" w:rsidR="007D6BF6" w:rsidRDefault="007D6BF6" w14:paraId="079990DA" w14:textId="581D32AB">
    <w:pPr>
      <w:pStyle w:val="Header"/>
    </w:pPr>
    <w:r w:rsidRPr="0040655F">
      <w:rPr>
        <w:noProof/>
      </w:rPr>
      <mc:AlternateContent>
        <mc:Choice Requires="wps">
          <w:drawing>
            <wp:anchor distT="0" distB="0" distL="0" distR="0" simplePos="0" relativeHeight="251658241" behindDoc="0" locked="0" layoutInCell="1" allowOverlap="1" wp14:anchorId="732DBF28" wp14:editId="4F3D07A2">
              <wp:simplePos x="635" y="635"/>
              <wp:positionH relativeFrom="page">
                <wp:align>center</wp:align>
              </wp:positionH>
              <wp:positionV relativeFrom="page">
                <wp:align>top</wp:align>
              </wp:positionV>
              <wp:extent cx="942340" cy="421640"/>
              <wp:effectExtent l="0" t="0" r="10160" b="16510"/>
              <wp:wrapNone/>
              <wp:docPr id="181347272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21640"/>
                      </a:xfrm>
                      <a:prstGeom prst="rect">
                        <a:avLst/>
                      </a:prstGeom>
                      <a:noFill/>
                      <a:ln>
                        <a:noFill/>
                      </a:ln>
                    </wps:spPr>
                    <wps:txbx>
                      <w:txbxContent>
                        <w:p w:rsidRPr="0040655F" w:rsidR="007D6BF6" w:rsidP="007D6BF6" w:rsidRDefault="007D6BF6" w14:paraId="172438E2" w14:textId="63A6F15E">
                          <w:pPr>
                            <w:spacing w:after="0"/>
                            <w:rPr>
                              <w:rFonts w:ascii="Aptos" w:hAnsi="Aptos" w:eastAsia="Aptos" w:cs="Aptos"/>
                              <w:noProof/>
                              <w:color w:val="000000"/>
                              <w:sz w:val="20"/>
                              <w:szCs w:val="20"/>
                            </w:rPr>
                          </w:pPr>
                          <w:r w:rsidRPr="0040655F">
                            <w:rPr>
                              <w:rFonts w:ascii="Aptos" w:hAnsi="Aptos" w:eastAsia="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3EF1B69">
            <v:shapetype id="_x0000_t202" coordsize="21600,21600" o:spt="202" path="m,l,21600r21600,l21600,xe" w14:anchorId="732DBF28">
              <v:stroke joinstyle="miter"/>
              <v:path gradientshapeok="t" o:connecttype="rect"/>
            </v:shapetype>
            <v:shape id="Text Box 2" style="position:absolute;margin-left:0;margin-top:0;width:74.2pt;height:33.2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JkCAIAABUEAAAOAAAAZHJzL2Uyb0RvYy54bWysU8Fu2zAMvQ/YPwi6L7azrFi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">
              <v:textbox style="mso-fit-shape-to-text:t" inset="0,15pt,0,0">
                <w:txbxContent>
                  <w:p w:rsidRPr="0040655F" w:rsidR="007D6BF6" w:rsidP="007D6BF6" w:rsidRDefault="007D6BF6" w14:paraId="0F7050F5" w14:textId="63A6F15E">
                    <w:pPr>
                      <w:spacing w:after="0"/>
                      <w:rPr>
                        <w:rFonts w:ascii="Aptos" w:hAnsi="Aptos" w:eastAsia="Aptos" w:cs="Aptos"/>
                        <w:noProof/>
                        <w:color w:val="000000"/>
                        <w:sz w:val="20"/>
                        <w:szCs w:val="20"/>
                      </w:rPr>
                    </w:pPr>
                    <w:r w:rsidRPr="0040655F">
                      <w:rPr>
                        <w:rFonts w:ascii="Aptos" w:hAnsi="Aptos" w:eastAsia="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40655F" w:rsidR="003F7D9E" w:rsidRDefault="007D6BF6" w14:paraId="3B95AA85" w14:textId="789BF56B">
    <w:pPr>
      <w:pStyle w:val="Header"/>
    </w:pPr>
    <w:r w:rsidRPr="0040655F">
      <w:rPr>
        <w:noProof/>
      </w:rPr>
      <mc:AlternateContent>
        <mc:Choice Requires="wps">
          <w:drawing>
            <wp:anchor distT="0" distB="0" distL="0" distR="0" simplePos="0" relativeHeight="251658242" behindDoc="0" locked="0" layoutInCell="1" allowOverlap="1" wp14:anchorId="1222FEB0" wp14:editId="6B7FD30F">
              <wp:simplePos x="635000" y="457200"/>
              <wp:positionH relativeFrom="page">
                <wp:align>center</wp:align>
              </wp:positionH>
              <wp:positionV relativeFrom="page">
                <wp:align>top</wp:align>
              </wp:positionV>
              <wp:extent cx="942340" cy="421640"/>
              <wp:effectExtent l="0" t="0" r="10160" b="16510"/>
              <wp:wrapNone/>
              <wp:docPr id="167368042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21640"/>
                      </a:xfrm>
                      <a:prstGeom prst="rect">
                        <a:avLst/>
                      </a:prstGeom>
                      <a:noFill/>
                      <a:ln>
                        <a:noFill/>
                      </a:ln>
                    </wps:spPr>
                    <wps:txbx>
                      <w:txbxContent>
                        <w:p w:rsidRPr="0040655F" w:rsidR="007D6BF6" w:rsidP="007D6BF6" w:rsidRDefault="007D6BF6" w14:paraId="3B5B110B" w14:textId="2FA99D54">
                          <w:pPr>
                            <w:spacing w:after="0"/>
                            <w:rPr>
                              <w:rFonts w:ascii="Aptos" w:hAnsi="Aptos" w:eastAsia="Aptos" w:cs="Aptos"/>
                              <w:noProof/>
                              <w:color w:val="000000"/>
                              <w:sz w:val="20"/>
                              <w:szCs w:val="20"/>
                            </w:rPr>
                          </w:pPr>
                          <w:r w:rsidRPr="0040655F">
                            <w:rPr>
                              <w:rFonts w:ascii="Aptos" w:hAnsi="Aptos" w:eastAsia="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C089B28">
            <v:shapetype id="_x0000_t202" coordsize="21600,21600" o:spt="202" path="m,l,21600r21600,l21600,xe" w14:anchorId="1222FEB0">
              <v:stroke joinstyle="miter"/>
              <v:path gradientshapeok="t" o:connecttype="rect"/>
            </v:shapetype>
            <v:shape id="Text Box 3" style="position:absolute;margin-left:0;margin-top:0;width:74.2pt;height:33.2pt;z-index:251658242;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">
              <v:textbox style="mso-fit-shape-to-text:t" inset="0,15pt,0,0">
                <w:txbxContent>
                  <w:p w:rsidRPr="0040655F" w:rsidR="007D6BF6" w:rsidP="007D6BF6" w:rsidRDefault="007D6BF6" w14:paraId="7185C474" w14:textId="2FA99D54">
                    <w:pPr>
                      <w:spacing w:after="0"/>
                      <w:rPr>
                        <w:rFonts w:ascii="Aptos" w:hAnsi="Aptos" w:eastAsia="Aptos" w:cs="Aptos"/>
                        <w:noProof/>
                        <w:color w:val="000000"/>
                        <w:sz w:val="20"/>
                        <w:szCs w:val="20"/>
                      </w:rPr>
                    </w:pPr>
                    <w:r w:rsidRPr="0040655F">
                      <w:rPr>
                        <w:rFonts w:ascii="Aptos" w:hAnsi="Aptos" w:eastAsia="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40655F" w:rsidR="007D6BF6" w:rsidRDefault="007D6BF6" w14:paraId="7BE75C56" w14:textId="75C9556D">
    <w:pPr>
      <w:pStyle w:val="Header"/>
    </w:pPr>
    <w:r w:rsidRPr="0040655F">
      <w:rPr>
        <w:noProof/>
      </w:rPr>
      <mc:AlternateContent>
        <mc:Choice Requires="wps">
          <w:drawing>
            <wp:anchor distT="0" distB="0" distL="0" distR="0" simplePos="0" relativeHeight="251658240" behindDoc="0" locked="0" layoutInCell="1" allowOverlap="1" wp14:anchorId="47DF3274" wp14:editId="0A3BBE32">
              <wp:simplePos x="635" y="635"/>
              <wp:positionH relativeFrom="page">
                <wp:align>center</wp:align>
              </wp:positionH>
              <wp:positionV relativeFrom="page">
                <wp:align>top</wp:align>
              </wp:positionV>
              <wp:extent cx="942340" cy="421640"/>
              <wp:effectExtent l="0" t="0" r="10160" b="16510"/>
              <wp:wrapNone/>
              <wp:docPr id="75463792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21640"/>
                      </a:xfrm>
                      <a:prstGeom prst="rect">
                        <a:avLst/>
                      </a:prstGeom>
                      <a:noFill/>
                      <a:ln>
                        <a:noFill/>
                      </a:ln>
                    </wps:spPr>
                    <wps:txbx>
                      <w:txbxContent>
                        <w:p w:rsidRPr="0040655F" w:rsidR="007D6BF6" w:rsidP="007D6BF6" w:rsidRDefault="007D6BF6" w14:paraId="164CB3BD" w14:textId="17980BF1">
                          <w:pPr>
                            <w:spacing w:after="0"/>
                            <w:rPr>
                              <w:rFonts w:ascii="Aptos" w:hAnsi="Aptos" w:eastAsia="Aptos" w:cs="Aptos"/>
                              <w:noProof/>
                              <w:color w:val="000000"/>
                              <w:sz w:val="20"/>
                              <w:szCs w:val="20"/>
                            </w:rPr>
                          </w:pPr>
                          <w:r w:rsidRPr="0040655F">
                            <w:rPr>
                              <w:rFonts w:ascii="Aptos" w:hAnsi="Aptos" w:eastAsia="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2B016D7">
            <v:shapetype id="_x0000_t202" coordsize="21600,21600" o:spt="202" path="m,l,21600r21600,l21600,xe" w14:anchorId="47DF3274">
              <v:stroke joinstyle="miter"/>
              <v:path gradientshapeok="t" o:connecttype="rect"/>
            </v:shapetype>
            <v:shape id="Text Box 1" style="position:absolute;margin-left:0;margin-top:0;width:74.2pt;height:33.2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">
              <v:textbox style="mso-fit-shape-to-text:t" inset="0,15pt,0,0">
                <w:txbxContent>
                  <w:p w:rsidRPr="0040655F" w:rsidR="007D6BF6" w:rsidP="007D6BF6" w:rsidRDefault="007D6BF6" w14:paraId="7B215558" w14:textId="17980BF1">
                    <w:pPr>
                      <w:spacing w:after="0"/>
                      <w:rPr>
                        <w:rFonts w:ascii="Aptos" w:hAnsi="Aptos" w:eastAsia="Aptos" w:cs="Aptos"/>
                        <w:noProof/>
                        <w:color w:val="000000"/>
                        <w:sz w:val="20"/>
                        <w:szCs w:val="20"/>
                      </w:rPr>
                    </w:pPr>
                    <w:r w:rsidRPr="0040655F">
                      <w:rPr>
                        <w:rFonts w:ascii="Aptos" w:hAnsi="Aptos" w:eastAsia="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D9B"/>
    <w:multiLevelType w:val="hybridMultilevel"/>
    <w:tmpl w:val="FFFFFFFF"/>
    <w:lvl w:ilvl="0" w:tplc="0F1848D2">
      <w:start w:val="1"/>
      <w:numFmt w:val="bullet"/>
      <w:lvlText w:val=""/>
      <w:lvlJc w:val="left"/>
      <w:pPr>
        <w:ind w:left="720" w:hanging="360"/>
      </w:pPr>
      <w:rPr>
        <w:rFonts w:hint="default" w:ascii="Symbol" w:hAnsi="Symbol"/>
      </w:rPr>
    </w:lvl>
    <w:lvl w:ilvl="1" w:tplc="19369BB4">
      <w:start w:val="1"/>
      <w:numFmt w:val="bullet"/>
      <w:lvlText w:val="o"/>
      <w:lvlJc w:val="left"/>
      <w:pPr>
        <w:ind w:left="1440" w:hanging="360"/>
      </w:pPr>
      <w:rPr>
        <w:rFonts w:hint="default" w:ascii="Courier New" w:hAnsi="Courier New"/>
      </w:rPr>
    </w:lvl>
    <w:lvl w:ilvl="2" w:tplc="D62CE0E4">
      <w:start w:val="1"/>
      <w:numFmt w:val="bullet"/>
      <w:lvlText w:val=""/>
      <w:lvlJc w:val="left"/>
      <w:pPr>
        <w:ind w:left="2160" w:hanging="360"/>
      </w:pPr>
      <w:rPr>
        <w:rFonts w:hint="default" w:ascii="Wingdings" w:hAnsi="Wingdings"/>
      </w:rPr>
    </w:lvl>
    <w:lvl w:ilvl="3" w:tplc="4F98CB2A">
      <w:start w:val="1"/>
      <w:numFmt w:val="bullet"/>
      <w:lvlText w:val=""/>
      <w:lvlJc w:val="left"/>
      <w:pPr>
        <w:ind w:left="2880" w:hanging="360"/>
      </w:pPr>
      <w:rPr>
        <w:rFonts w:hint="default" w:ascii="Symbol" w:hAnsi="Symbol"/>
      </w:rPr>
    </w:lvl>
    <w:lvl w:ilvl="4" w:tplc="956A9418">
      <w:start w:val="1"/>
      <w:numFmt w:val="bullet"/>
      <w:lvlText w:val="o"/>
      <w:lvlJc w:val="left"/>
      <w:pPr>
        <w:ind w:left="3600" w:hanging="360"/>
      </w:pPr>
      <w:rPr>
        <w:rFonts w:hint="default" w:ascii="Courier New" w:hAnsi="Courier New"/>
      </w:rPr>
    </w:lvl>
    <w:lvl w:ilvl="5" w:tplc="F5E04792">
      <w:start w:val="1"/>
      <w:numFmt w:val="bullet"/>
      <w:lvlText w:val=""/>
      <w:lvlJc w:val="left"/>
      <w:pPr>
        <w:ind w:left="4320" w:hanging="360"/>
      </w:pPr>
      <w:rPr>
        <w:rFonts w:hint="default" w:ascii="Wingdings" w:hAnsi="Wingdings"/>
      </w:rPr>
    </w:lvl>
    <w:lvl w:ilvl="6" w:tplc="40D21418">
      <w:start w:val="1"/>
      <w:numFmt w:val="bullet"/>
      <w:lvlText w:val=""/>
      <w:lvlJc w:val="left"/>
      <w:pPr>
        <w:ind w:left="5040" w:hanging="360"/>
      </w:pPr>
      <w:rPr>
        <w:rFonts w:hint="default" w:ascii="Symbol" w:hAnsi="Symbol"/>
      </w:rPr>
    </w:lvl>
    <w:lvl w:ilvl="7" w:tplc="339C5EBC">
      <w:start w:val="1"/>
      <w:numFmt w:val="bullet"/>
      <w:lvlText w:val="o"/>
      <w:lvlJc w:val="left"/>
      <w:pPr>
        <w:ind w:left="5760" w:hanging="360"/>
      </w:pPr>
      <w:rPr>
        <w:rFonts w:hint="default" w:ascii="Courier New" w:hAnsi="Courier New"/>
      </w:rPr>
    </w:lvl>
    <w:lvl w:ilvl="8" w:tplc="CD5E4E34">
      <w:start w:val="1"/>
      <w:numFmt w:val="bullet"/>
      <w:lvlText w:val=""/>
      <w:lvlJc w:val="left"/>
      <w:pPr>
        <w:ind w:left="6480" w:hanging="360"/>
      </w:pPr>
      <w:rPr>
        <w:rFonts w:hint="default" w:ascii="Wingdings" w:hAnsi="Wingdings"/>
      </w:rPr>
    </w:lvl>
  </w:abstractNum>
  <w:abstractNum w:abstractNumId="1" w15:restartNumberingAfterBreak="0">
    <w:nsid w:val="09142DC8"/>
    <w:multiLevelType w:val="hybridMultilevel"/>
    <w:tmpl w:val="FFFFFFFF"/>
    <w:lvl w:ilvl="0" w:tplc="15C235B8">
      <w:start w:val="1"/>
      <w:numFmt w:val="decimal"/>
      <w:lvlText w:val="%1."/>
      <w:lvlJc w:val="left"/>
      <w:pPr>
        <w:ind w:left="720" w:hanging="360"/>
      </w:pPr>
    </w:lvl>
    <w:lvl w:ilvl="1" w:tplc="339C7418">
      <w:start w:val="1"/>
      <w:numFmt w:val="lowerLetter"/>
      <w:lvlText w:val="%2."/>
      <w:lvlJc w:val="left"/>
      <w:pPr>
        <w:ind w:left="1440" w:hanging="360"/>
      </w:pPr>
    </w:lvl>
    <w:lvl w:ilvl="2" w:tplc="1E02AB7E">
      <w:start w:val="1"/>
      <w:numFmt w:val="lowerRoman"/>
      <w:lvlText w:val="%3."/>
      <w:lvlJc w:val="right"/>
      <w:pPr>
        <w:ind w:left="2160" w:hanging="180"/>
      </w:pPr>
    </w:lvl>
    <w:lvl w:ilvl="3" w:tplc="91DC3318">
      <w:start w:val="1"/>
      <w:numFmt w:val="decimal"/>
      <w:lvlText w:val="%4."/>
      <w:lvlJc w:val="left"/>
      <w:pPr>
        <w:ind w:left="2880" w:hanging="360"/>
      </w:pPr>
    </w:lvl>
    <w:lvl w:ilvl="4" w:tplc="945ADB5C">
      <w:start w:val="1"/>
      <w:numFmt w:val="lowerLetter"/>
      <w:lvlText w:val="%5."/>
      <w:lvlJc w:val="left"/>
      <w:pPr>
        <w:ind w:left="3600" w:hanging="360"/>
      </w:pPr>
    </w:lvl>
    <w:lvl w:ilvl="5" w:tplc="F6C8ED16">
      <w:start w:val="1"/>
      <w:numFmt w:val="lowerRoman"/>
      <w:lvlText w:val="%6."/>
      <w:lvlJc w:val="right"/>
      <w:pPr>
        <w:ind w:left="4320" w:hanging="180"/>
      </w:pPr>
    </w:lvl>
    <w:lvl w:ilvl="6" w:tplc="1ABE584E">
      <w:start w:val="1"/>
      <w:numFmt w:val="decimal"/>
      <w:lvlText w:val="%7."/>
      <w:lvlJc w:val="left"/>
      <w:pPr>
        <w:ind w:left="5040" w:hanging="360"/>
      </w:pPr>
    </w:lvl>
    <w:lvl w:ilvl="7" w:tplc="44CCD100">
      <w:start w:val="1"/>
      <w:numFmt w:val="lowerLetter"/>
      <w:lvlText w:val="%8."/>
      <w:lvlJc w:val="left"/>
      <w:pPr>
        <w:ind w:left="5760" w:hanging="360"/>
      </w:pPr>
    </w:lvl>
    <w:lvl w:ilvl="8" w:tplc="63869CCC">
      <w:start w:val="1"/>
      <w:numFmt w:val="lowerRoman"/>
      <w:lvlText w:val="%9."/>
      <w:lvlJc w:val="right"/>
      <w:pPr>
        <w:ind w:left="6480" w:hanging="180"/>
      </w:pPr>
    </w:lvl>
  </w:abstractNum>
  <w:abstractNum w:abstractNumId="2" w15:restartNumberingAfterBreak="0">
    <w:nsid w:val="09D0178F"/>
    <w:multiLevelType w:val="hybridMultilevel"/>
    <w:tmpl w:val="ED546674"/>
    <w:lvl w:ilvl="0" w:tplc="1409000F">
      <w:start w:val="1"/>
      <w:numFmt w:val="decimal"/>
      <w:lvlText w:val="%1."/>
      <w:lvlJc w:val="left"/>
      <w:pPr>
        <w:ind w:left="863" w:hanging="360"/>
      </w:pPr>
    </w:lvl>
    <w:lvl w:ilvl="1" w:tplc="14090019" w:tentative="1">
      <w:start w:val="1"/>
      <w:numFmt w:val="lowerLetter"/>
      <w:lvlText w:val="%2."/>
      <w:lvlJc w:val="left"/>
      <w:pPr>
        <w:ind w:left="1583" w:hanging="360"/>
      </w:pPr>
    </w:lvl>
    <w:lvl w:ilvl="2" w:tplc="1409001B" w:tentative="1">
      <w:start w:val="1"/>
      <w:numFmt w:val="lowerRoman"/>
      <w:lvlText w:val="%3."/>
      <w:lvlJc w:val="right"/>
      <w:pPr>
        <w:ind w:left="2303" w:hanging="180"/>
      </w:pPr>
    </w:lvl>
    <w:lvl w:ilvl="3" w:tplc="1409000F" w:tentative="1">
      <w:start w:val="1"/>
      <w:numFmt w:val="decimal"/>
      <w:lvlText w:val="%4."/>
      <w:lvlJc w:val="left"/>
      <w:pPr>
        <w:ind w:left="3023" w:hanging="360"/>
      </w:pPr>
    </w:lvl>
    <w:lvl w:ilvl="4" w:tplc="14090019" w:tentative="1">
      <w:start w:val="1"/>
      <w:numFmt w:val="lowerLetter"/>
      <w:lvlText w:val="%5."/>
      <w:lvlJc w:val="left"/>
      <w:pPr>
        <w:ind w:left="3743" w:hanging="360"/>
      </w:pPr>
    </w:lvl>
    <w:lvl w:ilvl="5" w:tplc="1409001B" w:tentative="1">
      <w:start w:val="1"/>
      <w:numFmt w:val="lowerRoman"/>
      <w:lvlText w:val="%6."/>
      <w:lvlJc w:val="right"/>
      <w:pPr>
        <w:ind w:left="4463" w:hanging="180"/>
      </w:pPr>
    </w:lvl>
    <w:lvl w:ilvl="6" w:tplc="1409000F" w:tentative="1">
      <w:start w:val="1"/>
      <w:numFmt w:val="decimal"/>
      <w:lvlText w:val="%7."/>
      <w:lvlJc w:val="left"/>
      <w:pPr>
        <w:ind w:left="5183" w:hanging="360"/>
      </w:pPr>
    </w:lvl>
    <w:lvl w:ilvl="7" w:tplc="14090019" w:tentative="1">
      <w:start w:val="1"/>
      <w:numFmt w:val="lowerLetter"/>
      <w:lvlText w:val="%8."/>
      <w:lvlJc w:val="left"/>
      <w:pPr>
        <w:ind w:left="5903" w:hanging="360"/>
      </w:pPr>
    </w:lvl>
    <w:lvl w:ilvl="8" w:tplc="1409001B" w:tentative="1">
      <w:start w:val="1"/>
      <w:numFmt w:val="lowerRoman"/>
      <w:lvlText w:val="%9."/>
      <w:lvlJc w:val="right"/>
      <w:pPr>
        <w:ind w:left="6623" w:hanging="180"/>
      </w:pPr>
    </w:lvl>
  </w:abstractNum>
  <w:abstractNum w:abstractNumId="3" w15:restartNumberingAfterBreak="0">
    <w:nsid w:val="0D1506E0"/>
    <w:multiLevelType w:val="hybridMultilevel"/>
    <w:tmpl w:val="C5861B1E"/>
    <w:lvl w:ilvl="0" w:tplc="AD5AC84A">
      <w:start w:val="1"/>
      <w:numFmt w:val="lowerLetter"/>
      <w:lvlText w:val="%1."/>
      <w:lvlJc w:val="left"/>
      <w:pPr>
        <w:ind w:left="464" w:hanging="218"/>
      </w:pPr>
      <w:rPr>
        <w:rFonts w:hint="default" w:ascii="Calibri" w:hAnsi="Calibri" w:eastAsia="Calibri" w:cs="Calibri"/>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4" w15:restartNumberingAfterBreak="0">
    <w:nsid w:val="0D6A432C"/>
    <w:multiLevelType w:val="hybridMultilevel"/>
    <w:tmpl w:val="51D856AC"/>
    <w:lvl w:ilvl="0" w:tplc="6134A5B8">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5" w15:restartNumberingAfterBreak="0">
    <w:nsid w:val="107760C9"/>
    <w:multiLevelType w:val="hybridMultilevel"/>
    <w:tmpl w:val="8C869948"/>
    <w:lvl w:ilvl="0" w:tplc="D69E1AB8">
      <w:start w:val="1"/>
      <w:numFmt w:val="lowerLetter"/>
      <w:lvlText w:val="%1."/>
      <w:lvlJc w:val="left"/>
      <w:pPr>
        <w:ind w:left="467" w:hanging="211"/>
      </w:pPr>
      <w:rPr>
        <w:rFonts w:hint="default" w:ascii="Calibri" w:hAnsi="Calibri" w:eastAsia="Calibri" w:cs="Calibri"/>
        <w:color w:val="4D4D4F"/>
        <w:w w:val="100"/>
        <w:sz w:val="22"/>
        <w:szCs w:val="22"/>
        <w:lang w:val="en-US" w:eastAsia="en-US" w:bidi="ar-SA"/>
      </w:rPr>
    </w:lvl>
    <w:lvl w:ilvl="1" w:tplc="84867B54">
      <w:start w:val="1"/>
      <w:numFmt w:val="lowerLetter"/>
      <w:lvlText w:val="%2."/>
      <w:lvlJc w:val="left"/>
      <w:pPr>
        <w:ind w:left="794" w:hanging="227"/>
      </w:pPr>
      <w:rPr>
        <w:rFonts w:hint="default" w:ascii="Calibri" w:hAnsi="Calibri" w:eastAsia="Calibri" w:cs="Calibri"/>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6" w15:restartNumberingAfterBreak="0">
    <w:nsid w:val="11B8905E"/>
    <w:multiLevelType w:val="hybridMultilevel"/>
    <w:tmpl w:val="FFFFFFFF"/>
    <w:lvl w:ilvl="0" w:tplc="47E6C4A0">
      <w:start w:val="1"/>
      <w:numFmt w:val="bullet"/>
      <w:lvlText w:val=""/>
      <w:lvlJc w:val="left"/>
      <w:pPr>
        <w:ind w:left="720" w:hanging="360"/>
      </w:pPr>
      <w:rPr>
        <w:rFonts w:hint="default" w:ascii="Symbol" w:hAnsi="Symbol"/>
      </w:rPr>
    </w:lvl>
    <w:lvl w:ilvl="1" w:tplc="A9C444B8">
      <w:start w:val="1"/>
      <w:numFmt w:val="bullet"/>
      <w:lvlText w:val="o"/>
      <w:lvlJc w:val="left"/>
      <w:pPr>
        <w:ind w:left="1440" w:hanging="360"/>
      </w:pPr>
      <w:rPr>
        <w:rFonts w:hint="default" w:ascii="Courier New" w:hAnsi="Courier New"/>
      </w:rPr>
    </w:lvl>
    <w:lvl w:ilvl="2" w:tplc="C8167BF4">
      <w:start w:val="1"/>
      <w:numFmt w:val="bullet"/>
      <w:lvlText w:val=""/>
      <w:lvlJc w:val="left"/>
      <w:pPr>
        <w:ind w:left="2160" w:hanging="360"/>
      </w:pPr>
      <w:rPr>
        <w:rFonts w:hint="default" w:ascii="Wingdings" w:hAnsi="Wingdings"/>
      </w:rPr>
    </w:lvl>
    <w:lvl w:ilvl="3" w:tplc="C44043EC">
      <w:start w:val="1"/>
      <w:numFmt w:val="bullet"/>
      <w:lvlText w:val=""/>
      <w:lvlJc w:val="left"/>
      <w:pPr>
        <w:ind w:left="2880" w:hanging="360"/>
      </w:pPr>
      <w:rPr>
        <w:rFonts w:hint="default" w:ascii="Symbol" w:hAnsi="Symbol"/>
      </w:rPr>
    </w:lvl>
    <w:lvl w:ilvl="4" w:tplc="47EA63A6">
      <w:start w:val="1"/>
      <w:numFmt w:val="bullet"/>
      <w:lvlText w:val="o"/>
      <w:lvlJc w:val="left"/>
      <w:pPr>
        <w:ind w:left="3600" w:hanging="360"/>
      </w:pPr>
      <w:rPr>
        <w:rFonts w:hint="default" w:ascii="Courier New" w:hAnsi="Courier New"/>
      </w:rPr>
    </w:lvl>
    <w:lvl w:ilvl="5" w:tplc="3EEA0968">
      <w:start w:val="1"/>
      <w:numFmt w:val="bullet"/>
      <w:lvlText w:val=""/>
      <w:lvlJc w:val="left"/>
      <w:pPr>
        <w:ind w:left="4320" w:hanging="360"/>
      </w:pPr>
      <w:rPr>
        <w:rFonts w:hint="default" w:ascii="Wingdings" w:hAnsi="Wingdings"/>
      </w:rPr>
    </w:lvl>
    <w:lvl w:ilvl="6" w:tplc="4A5AAEBC">
      <w:start w:val="1"/>
      <w:numFmt w:val="bullet"/>
      <w:lvlText w:val=""/>
      <w:lvlJc w:val="left"/>
      <w:pPr>
        <w:ind w:left="5040" w:hanging="360"/>
      </w:pPr>
      <w:rPr>
        <w:rFonts w:hint="default" w:ascii="Symbol" w:hAnsi="Symbol"/>
      </w:rPr>
    </w:lvl>
    <w:lvl w:ilvl="7" w:tplc="0A26C366">
      <w:start w:val="1"/>
      <w:numFmt w:val="bullet"/>
      <w:lvlText w:val="o"/>
      <w:lvlJc w:val="left"/>
      <w:pPr>
        <w:ind w:left="5760" w:hanging="360"/>
      </w:pPr>
      <w:rPr>
        <w:rFonts w:hint="default" w:ascii="Courier New" w:hAnsi="Courier New"/>
      </w:rPr>
    </w:lvl>
    <w:lvl w:ilvl="8" w:tplc="C598EEB4">
      <w:start w:val="1"/>
      <w:numFmt w:val="bullet"/>
      <w:lvlText w:val=""/>
      <w:lvlJc w:val="left"/>
      <w:pPr>
        <w:ind w:left="6480" w:hanging="360"/>
      </w:pPr>
      <w:rPr>
        <w:rFonts w:hint="default" w:ascii="Wingdings" w:hAnsi="Wingdings"/>
      </w:rPr>
    </w:lvl>
  </w:abstractNum>
  <w:abstractNum w:abstractNumId="7" w15:restartNumberingAfterBreak="0">
    <w:nsid w:val="130C5B15"/>
    <w:multiLevelType w:val="hybridMultilevel"/>
    <w:tmpl w:val="72943A4C"/>
    <w:lvl w:ilvl="0" w:tplc="03E83134">
      <w:start w:val="1"/>
      <w:numFmt w:val="bullet"/>
      <w:lvlText w:val=""/>
      <w:lvlJc w:val="left"/>
      <w:pPr>
        <w:ind w:left="720" w:hanging="360"/>
      </w:pPr>
      <w:rPr>
        <w:rFonts w:hint="default" w:ascii="Symbol" w:hAnsi="Symbol"/>
      </w:rPr>
    </w:lvl>
    <w:lvl w:ilvl="1" w:tplc="2522D65C">
      <w:start w:val="1"/>
      <w:numFmt w:val="bullet"/>
      <w:lvlText w:val="o"/>
      <w:lvlJc w:val="left"/>
      <w:pPr>
        <w:ind w:left="1440" w:hanging="360"/>
      </w:pPr>
      <w:rPr>
        <w:rFonts w:hint="default" w:ascii="Courier New" w:hAnsi="Courier New"/>
      </w:rPr>
    </w:lvl>
    <w:lvl w:ilvl="2" w:tplc="187A7F30">
      <w:start w:val="1"/>
      <w:numFmt w:val="bullet"/>
      <w:lvlText w:val=""/>
      <w:lvlJc w:val="left"/>
      <w:pPr>
        <w:ind w:left="2160" w:hanging="360"/>
      </w:pPr>
      <w:rPr>
        <w:rFonts w:hint="default" w:ascii="Wingdings" w:hAnsi="Wingdings"/>
      </w:rPr>
    </w:lvl>
    <w:lvl w:ilvl="3" w:tplc="B5CE3376">
      <w:start w:val="1"/>
      <w:numFmt w:val="bullet"/>
      <w:lvlText w:val=""/>
      <w:lvlJc w:val="left"/>
      <w:pPr>
        <w:ind w:left="2880" w:hanging="360"/>
      </w:pPr>
      <w:rPr>
        <w:rFonts w:hint="default" w:ascii="Symbol" w:hAnsi="Symbol"/>
      </w:rPr>
    </w:lvl>
    <w:lvl w:ilvl="4" w:tplc="BE32106E">
      <w:start w:val="1"/>
      <w:numFmt w:val="bullet"/>
      <w:lvlText w:val="o"/>
      <w:lvlJc w:val="left"/>
      <w:pPr>
        <w:ind w:left="3600" w:hanging="360"/>
      </w:pPr>
      <w:rPr>
        <w:rFonts w:hint="default" w:ascii="Courier New" w:hAnsi="Courier New"/>
      </w:rPr>
    </w:lvl>
    <w:lvl w:ilvl="5" w:tplc="A47EEC00">
      <w:start w:val="1"/>
      <w:numFmt w:val="bullet"/>
      <w:lvlText w:val=""/>
      <w:lvlJc w:val="left"/>
      <w:pPr>
        <w:ind w:left="4320" w:hanging="360"/>
      </w:pPr>
      <w:rPr>
        <w:rFonts w:hint="default" w:ascii="Wingdings" w:hAnsi="Wingdings"/>
      </w:rPr>
    </w:lvl>
    <w:lvl w:ilvl="6" w:tplc="586EFDC8">
      <w:start w:val="1"/>
      <w:numFmt w:val="bullet"/>
      <w:lvlText w:val=""/>
      <w:lvlJc w:val="left"/>
      <w:pPr>
        <w:ind w:left="5040" w:hanging="360"/>
      </w:pPr>
      <w:rPr>
        <w:rFonts w:hint="default" w:ascii="Symbol" w:hAnsi="Symbol"/>
      </w:rPr>
    </w:lvl>
    <w:lvl w:ilvl="7" w:tplc="65D872DC">
      <w:start w:val="1"/>
      <w:numFmt w:val="bullet"/>
      <w:lvlText w:val="o"/>
      <w:lvlJc w:val="left"/>
      <w:pPr>
        <w:ind w:left="5760" w:hanging="360"/>
      </w:pPr>
      <w:rPr>
        <w:rFonts w:hint="default" w:ascii="Courier New" w:hAnsi="Courier New"/>
      </w:rPr>
    </w:lvl>
    <w:lvl w:ilvl="8" w:tplc="03262D90">
      <w:start w:val="1"/>
      <w:numFmt w:val="bullet"/>
      <w:lvlText w:val=""/>
      <w:lvlJc w:val="left"/>
      <w:pPr>
        <w:ind w:left="6480" w:hanging="360"/>
      </w:pPr>
      <w:rPr>
        <w:rFonts w:hint="default" w:ascii="Wingdings" w:hAnsi="Wingdings"/>
      </w:rPr>
    </w:lvl>
  </w:abstractNum>
  <w:abstractNum w:abstractNumId="8"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hint="default" w:ascii="Calibri" w:hAnsi="Calibri" w:eastAsia="Calibri" w:cs="Calibri"/>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9" w15:restartNumberingAfterBreak="0">
    <w:nsid w:val="21EA4834"/>
    <w:multiLevelType w:val="multilevel"/>
    <w:tmpl w:val="7F8A6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42793C3"/>
    <w:multiLevelType w:val="hybridMultilevel"/>
    <w:tmpl w:val="FFFFFFFF"/>
    <w:lvl w:ilvl="0" w:tplc="274868BE">
      <w:start w:val="1"/>
      <w:numFmt w:val="bullet"/>
      <w:lvlText w:val=""/>
      <w:lvlJc w:val="left"/>
      <w:pPr>
        <w:ind w:left="720" w:hanging="360"/>
      </w:pPr>
      <w:rPr>
        <w:rFonts w:hint="default" w:ascii="Symbol" w:hAnsi="Symbol"/>
      </w:rPr>
    </w:lvl>
    <w:lvl w:ilvl="1" w:tplc="9A8EA7E4">
      <w:start w:val="1"/>
      <w:numFmt w:val="bullet"/>
      <w:lvlText w:val="o"/>
      <w:lvlJc w:val="left"/>
      <w:pPr>
        <w:ind w:left="1440" w:hanging="360"/>
      </w:pPr>
      <w:rPr>
        <w:rFonts w:hint="default" w:ascii="Courier New" w:hAnsi="Courier New"/>
      </w:rPr>
    </w:lvl>
    <w:lvl w:ilvl="2" w:tplc="5F2478C0">
      <w:start w:val="1"/>
      <w:numFmt w:val="bullet"/>
      <w:lvlText w:val=""/>
      <w:lvlJc w:val="left"/>
      <w:pPr>
        <w:ind w:left="2160" w:hanging="360"/>
      </w:pPr>
      <w:rPr>
        <w:rFonts w:hint="default" w:ascii="Wingdings" w:hAnsi="Wingdings"/>
      </w:rPr>
    </w:lvl>
    <w:lvl w:ilvl="3" w:tplc="D6EA82F4">
      <w:start w:val="1"/>
      <w:numFmt w:val="bullet"/>
      <w:lvlText w:val=""/>
      <w:lvlJc w:val="left"/>
      <w:pPr>
        <w:ind w:left="2880" w:hanging="360"/>
      </w:pPr>
      <w:rPr>
        <w:rFonts w:hint="default" w:ascii="Symbol" w:hAnsi="Symbol"/>
      </w:rPr>
    </w:lvl>
    <w:lvl w:ilvl="4" w:tplc="70FCD06E">
      <w:start w:val="1"/>
      <w:numFmt w:val="bullet"/>
      <w:lvlText w:val="o"/>
      <w:lvlJc w:val="left"/>
      <w:pPr>
        <w:ind w:left="3600" w:hanging="360"/>
      </w:pPr>
      <w:rPr>
        <w:rFonts w:hint="default" w:ascii="Courier New" w:hAnsi="Courier New"/>
      </w:rPr>
    </w:lvl>
    <w:lvl w:ilvl="5" w:tplc="BE02CAB6">
      <w:start w:val="1"/>
      <w:numFmt w:val="bullet"/>
      <w:lvlText w:val=""/>
      <w:lvlJc w:val="left"/>
      <w:pPr>
        <w:ind w:left="4320" w:hanging="360"/>
      </w:pPr>
      <w:rPr>
        <w:rFonts w:hint="default" w:ascii="Wingdings" w:hAnsi="Wingdings"/>
      </w:rPr>
    </w:lvl>
    <w:lvl w:ilvl="6" w:tplc="3B6E6028">
      <w:start w:val="1"/>
      <w:numFmt w:val="bullet"/>
      <w:lvlText w:val=""/>
      <w:lvlJc w:val="left"/>
      <w:pPr>
        <w:ind w:left="5040" w:hanging="360"/>
      </w:pPr>
      <w:rPr>
        <w:rFonts w:hint="default" w:ascii="Symbol" w:hAnsi="Symbol"/>
      </w:rPr>
    </w:lvl>
    <w:lvl w:ilvl="7" w:tplc="6882C330">
      <w:start w:val="1"/>
      <w:numFmt w:val="bullet"/>
      <w:lvlText w:val="o"/>
      <w:lvlJc w:val="left"/>
      <w:pPr>
        <w:ind w:left="5760" w:hanging="360"/>
      </w:pPr>
      <w:rPr>
        <w:rFonts w:hint="default" w:ascii="Courier New" w:hAnsi="Courier New"/>
      </w:rPr>
    </w:lvl>
    <w:lvl w:ilvl="8" w:tplc="97F4FB3C">
      <w:start w:val="1"/>
      <w:numFmt w:val="bullet"/>
      <w:lvlText w:val=""/>
      <w:lvlJc w:val="left"/>
      <w:pPr>
        <w:ind w:left="6480" w:hanging="360"/>
      </w:pPr>
      <w:rPr>
        <w:rFonts w:hint="default" w:ascii="Wingdings" w:hAnsi="Wingdings"/>
      </w:rPr>
    </w:lvl>
  </w:abstractNum>
  <w:abstractNum w:abstractNumId="11" w15:restartNumberingAfterBreak="0">
    <w:nsid w:val="26193E05"/>
    <w:multiLevelType w:val="multilevel"/>
    <w:tmpl w:val="F754E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3"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4" w15:restartNumberingAfterBreak="0">
    <w:nsid w:val="2DE3202E"/>
    <w:multiLevelType w:val="hybridMultilevel"/>
    <w:tmpl w:val="81E49CEE"/>
    <w:lvl w:ilvl="0" w:tplc="14090001">
      <w:start w:val="1"/>
      <w:numFmt w:val="bullet"/>
      <w:lvlText w:val=""/>
      <w:lvlJc w:val="left"/>
      <w:pPr>
        <w:ind w:left="776" w:hanging="360"/>
      </w:pPr>
      <w:rPr>
        <w:rFonts w:hint="default" w:ascii="Symbol" w:hAnsi="Symbol"/>
      </w:rPr>
    </w:lvl>
    <w:lvl w:ilvl="1" w:tplc="14090003" w:tentative="1">
      <w:start w:val="1"/>
      <w:numFmt w:val="bullet"/>
      <w:lvlText w:val="o"/>
      <w:lvlJc w:val="left"/>
      <w:pPr>
        <w:ind w:left="1496" w:hanging="360"/>
      </w:pPr>
      <w:rPr>
        <w:rFonts w:hint="default" w:ascii="Courier New" w:hAnsi="Courier New" w:cs="Courier New"/>
      </w:rPr>
    </w:lvl>
    <w:lvl w:ilvl="2" w:tplc="14090005" w:tentative="1">
      <w:start w:val="1"/>
      <w:numFmt w:val="bullet"/>
      <w:lvlText w:val=""/>
      <w:lvlJc w:val="left"/>
      <w:pPr>
        <w:ind w:left="2216" w:hanging="360"/>
      </w:pPr>
      <w:rPr>
        <w:rFonts w:hint="default" w:ascii="Wingdings" w:hAnsi="Wingdings"/>
      </w:rPr>
    </w:lvl>
    <w:lvl w:ilvl="3" w:tplc="14090001" w:tentative="1">
      <w:start w:val="1"/>
      <w:numFmt w:val="bullet"/>
      <w:lvlText w:val=""/>
      <w:lvlJc w:val="left"/>
      <w:pPr>
        <w:ind w:left="2936" w:hanging="360"/>
      </w:pPr>
      <w:rPr>
        <w:rFonts w:hint="default" w:ascii="Symbol" w:hAnsi="Symbol"/>
      </w:rPr>
    </w:lvl>
    <w:lvl w:ilvl="4" w:tplc="14090003" w:tentative="1">
      <w:start w:val="1"/>
      <w:numFmt w:val="bullet"/>
      <w:lvlText w:val="o"/>
      <w:lvlJc w:val="left"/>
      <w:pPr>
        <w:ind w:left="3656" w:hanging="360"/>
      </w:pPr>
      <w:rPr>
        <w:rFonts w:hint="default" w:ascii="Courier New" w:hAnsi="Courier New" w:cs="Courier New"/>
      </w:rPr>
    </w:lvl>
    <w:lvl w:ilvl="5" w:tplc="14090005" w:tentative="1">
      <w:start w:val="1"/>
      <w:numFmt w:val="bullet"/>
      <w:lvlText w:val=""/>
      <w:lvlJc w:val="left"/>
      <w:pPr>
        <w:ind w:left="4376" w:hanging="360"/>
      </w:pPr>
      <w:rPr>
        <w:rFonts w:hint="default" w:ascii="Wingdings" w:hAnsi="Wingdings"/>
      </w:rPr>
    </w:lvl>
    <w:lvl w:ilvl="6" w:tplc="14090001" w:tentative="1">
      <w:start w:val="1"/>
      <w:numFmt w:val="bullet"/>
      <w:lvlText w:val=""/>
      <w:lvlJc w:val="left"/>
      <w:pPr>
        <w:ind w:left="5096" w:hanging="360"/>
      </w:pPr>
      <w:rPr>
        <w:rFonts w:hint="default" w:ascii="Symbol" w:hAnsi="Symbol"/>
      </w:rPr>
    </w:lvl>
    <w:lvl w:ilvl="7" w:tplc="14090003" w:tentative="1">
      <w:start w:val="1"/>
      <w:numFmt w:val="bullet"/>
      <w:lvlText w:val="o"/>
      <w:lvlJc w:val="left"/>
      <w:pPr>
        <w:ind w:left="5816" w:hanging="360"/>
      </w:pPr>
      <w:rPr>
        <w:rFonts w:hint="default" w:ascii="Courier New" w:hAnsi="Courier New" w:cs="Courier New"/>
      </w:rPr>
    </w:lvl>
    <w:lvl w:ilvl="8" w:tplc="14090005" w:tentative="1">
      <w:start w:val="1"/>
      <w:numFmt w:val="bullet"/>
      <w:lvlText w:val=""/>
      <w:lvlJc w:val="left"/>
      <w:pPr>
        <w:ind w:left="6536" w:hanging="360"/>
      </w:pPr>
      <w:rPr>
        <w:rFonts w:hint="default" w:ascii="Wingdings" w:hAnsi="Wingdings"/>
      </w:rPr>
    </w:lvl>
  </w:abstractNum>
  <w:abstractNum w:abstractNumId="15" w15:restartNumberingAfterBreak="0">
    <w:nsid w:val="2FAE422A"/>
    <w:multiLevelType w:val="hybridMultilevel"/>
    <w:tmpl w:val="0B1C74E4"/>
    <w:lvl w:ilvl="0" w:tplc="C492997E">
      <w:start w:val="1"/>
      <w:numFmt w:val="decimal"/>
      <w:lvlText w:val="%1."/>
      <w:lvlJc w:val="left"/>
      <w:pPr>
        <w:ind w:left="720" w:hanging="360"/>
      </w:pPr>
    </w:lvl>
    <w:lvl w:ilvl="1" w:tplc="E7BEFC6E">
      <w:start w:val="1"/>
      <w:numFmt w:val="lowerLetter"/>
      <w:lvlText w:val="%2."/>
      <w:lvlJc w:val="left"/>
      <w:pPr>
        <w:ind w:left="1440" w:hanging="360"/>
      </w:pPr>
    </w:lvl>
    <w:lvl w:ilvl="2" w:tplc="BCC44618">
      <w:start w:val="1"/>
      <w:numFmt w:val="lowerRoman"/>
      <w:lvlText w:val="%3."/>
      <w:lvlJc w:val="right"/>
      <w:pPr>
        <w:ind w:left="2160" w:hanging="180"/>
      </w:pPr>
    </w:lvl>
    <w:lvl w:ilvl="3" w:tplc="5BCC0546">
      <w:start w:val="1"/>
      <w:numFmt w:val="decimal"/>
      <w:lvlText w:val="%4."/>
      <w:lvlJc w:val="left"/>
      <w:pPr>
        <w:ind w:left="2880" w:hanging="360"/>
      </w:pPr>
    </w:lvl>
    <w:lvl w:ilvl="4" w:tplc="A1B2AB96">
      <w:start w:val="1"/>
      <w:numFmt w:val="lowerLetter"/>
      <w:lvlText w:val="%5."/>
      <w:lvlJc w:val="left"/>
      <w:pPr>
        <w:ind w:left="3600" w:hanging="360"/>
      </w:pPr>
    </w:lvl>
    <w:lvl w:ilvl="5" w:tplc="1400AA60">
      <w:start w:val="1"/>
      <w:numFmt w:val="lowerRoman"/>
      <w:lvlText w:val="%6."/>
      <w:lvlJc w:val="right"/>
      <w:pPr>
        <w:ind w:left="4320" w:hanging="180"/>
      </w:pPr>
    </w:lvl>
    <w:lvl w:ilvl="6" w:tplc="B7F22C5C">
      <w:start w:val="1"/>
      <w:numFmt w:val="decimal"/>
      <w:lvlText w:val="%7."/>
      <w:lvlJc w:val="left"/>
      <w:pPr>
        <w:ind w:left="5040" w:hanging="360"/>
      </w:pPr>
    </w:lvl>
    <w:lvl w:ilvl="7" w:tplc="1084D304">
      <w:start w:val="1"/>
      <w:numFmt w:val="lowerLetter"/>
      <w:lvlText w:val="%8."/>
      <w:lvlJc w:val="left"/>
      <w:pPr>
        <w:ind w:left="5760" w:hanging="360"/>
      </w:pPr>
    </w:lvl>
    <w:lvl w:ilvl="8" w:tplc="FCF015F2">
      <w:start w:val="1"/>
      <w:numFmt w:val="lowerRoman"/>
      <w:lvlText w:val="%9."/>
      <w:lvlJc w:val="right"/>
      <w:pPr>
        <w:ind w:left="6480" w:hanging="180"/>
      </w:pPr>
    </w:lvl>
  </w:abstractNum>
  <w:abstractNum w:abstractNumId="16" w15:restartNumberingAfterBreak="0">
    <w:nsid w:val="329831F5"/>
    <w:multiLevelType w:val="hybridMultilevel"/>
    <w:tmpl w:val="6BE803F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7" w15:restartNumberingAfterBreak="0">
    <w:nsid w:val="35815331"/>
    <w:multiLevelType w:val="multilevel"/>
    <w:tmpl w:val="8B445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80971B7"/>
    <w:multiLevelType w:val="hybridMultilevel"/>
    <w:tmpl w:val="A5CADDEE"/>
    <w:lvl w:ilvl="0" w:tplc="8CF8AB52">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19" w15:restartNumberingAfterBreak="0">
    <w:nsid w:val="3E0F016D"/>
    <w:multiLevelType w:val="hybridMultilevel"/>
    <w:tmpl w:val="C3341F00"/>
    <w:lvl w:ilvl="0" w:tplc="14090001">
      <w:start w:val="1"/>
      <w:numFmt w:val="bullet"/>
      <w:lvlText w:val=""/>
      <w:lvlJc w:val="left"/>
      <w:pPr>
        <w:ind w:left="833" w:hanging="360"/>
      </w:pPr>
      <w:rPr>
        <w:rFonts w:hint="default" w:ascii="Symbol" w:hAnsi="Symbol"/>
      </w:rPr>
    </w:lvl>
    <w:lvl w:ilvl="1" w:tplc="14090003" w:tentative="1">
      <w:start w:val="1"/>
      <w:numFmt w:val="bullet"/>
      <w:lvlText w:val="o"/>
      <w:lvlJc w:val="left"/>
      <w:pPr>
        <w:ind w:left="1553" w:hanging="360"/>
      </w:pPr>
      <w:rPr>
        <w:rFonts w:hint="default" w:ascii="Courier New" w:hAnsi="Courier New" w:cs="Courier New"/>
      </w:rPr>
    </w:lvl>
    <w:lvl w:ilvl="2" w:tplc="14090005" w:tentative="1">
      <w:start w:val="1"/>
      <w:numFmt w:val="bullet"/>
      <w:lvlText w:val=""/>
      <w:lvlJc w:val="left"/>
      <w:pPr>
        <w:ind w:left="2273" w:hanging="360"/>
      </w:pPr>
      <w:rPr>
        <w:rFonts w:hint="default" w:ascii="Wingdings" w:hAnsi="Wingdings"/>
      </w:rPr>
    </w:lvl>
    <w:lvl w:ilvl="3" w:tplc="14090001" w:tentative="1">
      <w:start w:val="1"/>
      <w:numFmt w:val="bullet"/>
      <w:lvlText w:val=""/>
      <w:lvlJc w:val="left"/>
      <w:pPr>
        <w:ind w:left="2993" w:hanging="360"/>
      </w:pPr>
      <w:rPr>
        <w:rFonts w:hint="default" w:ascii="Symbol" w:hAnsi="Symbol"/>
      </w:rPr>
    </w:lvl>
    <w:lvl w:ilvl="4" w:tplc="14090003" w:tentative="1">
      <w:start w:val="1"/>
      <w:numFmt w:val="bullet"/>
      <w:lvlText w:val="o"/>
      <w:lvlJc w:val="left"/>
      <w:pPr>
        <w:ind w:left="3713" w:hanging="360"/>
      </w:pPr>
      <w:rPr>
        <w:rFonts w:hint="default" w:ascii="Courier New" w:hAnsi="Courier New" w:cs="Courier New"/>
      </w:rPr>
    </w:lvl>
    <w:lvl w:ilvl="5" w:tplc="14090005" w:tentative="1">
      <w:start w:val="1"/>
      <w:numFmt w:val="bullet"/>
      <w:lvlText w:val=""/>
      <w:lvlJc w:val="left"/>
      <w:pPr>
        <w:ind w:left="4433" w:hanging="360"/>
      </w:pPr>
      <w:rPr>
        <w:rFonts w:hint="default" w:ascii="Wingdings" w:hAnsi="Wingdings"/>
      </w:rPr>
    </w:lvl>
    <w:lvl w:ilvl="6" w:tplc="14090001" w:tentative="1">
      <w:start w:val="1"/>
      <w:numFmt w:val="bullet"/>
      <w:lvlText w:val=""/>
      <w:lvlJc w:val="left"/>
      <w:pPr>
        <w:ind w:left="5153" w:hanging="360"/>
      </w:pPr>
      <w:rPr>
        <w:rFonts w:hint="default" w:ascii="Symbol" w:hAnsi="Symbol"/>
      </w:rPr>
    </w:lvl>
    <w:lvl w:ilvl="7" w:tplc="14090003" w:tentative="1">
      <w:start w:val="1"/>
      <w:numFmt w:val="bullet"/>
      <w:lvlText w:val="o"/>
      <w:lvlJc w:val="left"/>
      <w:pPr>
        <w:ind w:left="5873" w:hanging="360"/>
      </w:pPr>
      <w:rPr>
        <w:rFonts w:hint="default" w:ascii="Courier New" w:hAnsi="Courier New" w:cs="Courier New"/>
      </w:rPr>
    </w:lvl>
    <w:lvl w:ilvl="8" w:tplc="14090005" w:tentative="1">
      <w:start w:val="1"/>
      <w:numFmt w:val="bullet"/>
      <w:lvlText w:val=""/>
      <w:lvlJc w:val="left"/>
      <w:pPr>
        <w:ind w:left="6593" w:hanging="360"/>
      </w:pPr>
      <w:rPr>
        <w:rFonts w:hint="default" w:ascii="Wingdings" w:hAnsi="Wingdings"/>
      </w:rPr>
    </w:lvl>
  </w:abstractNum>
  <w:abstractNum w:abstractNumId="20" w15:restartNumberingAfterBreak="0">
    <w:nsid w:val="40AF1D41"/>
    <w:multiLevelType w:val="hybridMultilevel"/>
    <w:tmpl w:val="FFFFFFFF"/>
    <w:lvl w:ilvl="0" w:tplc="DCAEA5A8">
      <w:start w:val="1"/>
      <w:numFmt w:val="bullet"/>
      <w:lvlText w:val=""/>
      <w:lvlJc w:val="left"/>
      <w:pPr>
        <w:ind w:left="720" w:hanging="360"/>
      </w:pPr>
      <w:rPr>
        <w:rFonts w:hint="default" w:ascii="Symbol" w:hAnsi="Symbol"/>
      </w:rPr>
    </w:lvl>
    <w:lvl w:ilvl="1" w:tplc="8FF2A318">
      <w:start w:val="1"/>
      <w:numFmt w:val="bullet"/>
      <w:lvlText w:val="o"/>
      <w:lvlJc w:val="left"/>
      <w:pPr>
        <w:ind w:left="1440" w:hanging="360"/>
      </w:pPr>
      <w:rPr>
        <w:rFonts w:hint="default" w:ascii="Courier New" w:hAnsi="Courier New"/>
      </w:rPr>
    </w:lvl>
    <w:lvl w:ilvl="2" w:tplc="4CDE674C">
      <w:start w:val="1"/>
      <w:numFmt w:val="bullet"/>
      <w:lvlText w:val=""/>
      <w:lvlJc w:val="left"/>
      <w:pPr>
        <w:ind w:left="2160" w:hanging="360"/>
      </w:pPr>
      <w:rPr>
        <w:rFonts w:hint="default" w:ascii="Wingdings" w:hAnsi="Wingdings"/>
      </w:rPr>
    </w:lvl>
    <w:lvl w:ilvl="3" w:tplc="590EE3C2">
      <w:start w:val="1"/>
      <w:numFmt w:val="bullet"/>
      <w:lvlText w:val=""/>
      <w:lvlJc w:val="left"/>
      <w:pPr>
        <w:ind w:left="2880" w:hanging="360"/>
      </w:pPr>
      <w:rPr>
        <w:rFonts w:hint="default" w:ascii="Symbol" w:hAnsi="Symbol"/>
      </w:rPr>
    </w:lvl>
    <w:lvl w:ilvl="4" w:tplc="395A80B2">
      <w:start w:val="1"/>
      <w:numFmt w:val="bullet"/>
      <w:lvlText w:val="o"/>
      <w:lvlJc w:val="left"/>
      <w:pPr>
        <w:ind w:left="3600" w:hanging="360"/>
      </w:pPr>
      <w:rPr>
        <w:rFonts w:hint="default" w:ascii="Courier New" w:hAnsi="Courier New"/>
      </w:rPr>
    </w:lvl>
    <w:lvl w:ilvl="5" w:tplc="ACB87ACE">
      <w:start w:val="1"/>
      <w:numFmt w:val="bullet"/>
      <w:lvlText w:val=""/>
      <w:lvlJc w:val="left"/>
      <w:pPr>
        <w:ind w:left="4320" w:hanging="360"/>
      </w:pPr>
      <w:rPr>
        <w:rFonts w:hint="default" w:ascii="Wingdings" w:hAnsi="Wingdings"/>
      </w:rPr>
    </w:lvl>
    <w:lvl w:ilvl="6" w:tplc="C72C9A72">
      <w:start w:val="1"/>
      <w:numFmt w:val="bullet"/>
      <w:lvlText w:val=""/>
      <w:lvlJc w:val="left"/>
      <w:pPr>
        <w:ind w:left="5040" w:hanging="360"/>
      </w:pPr>
      <w:rPr>
        <w:rFonts w:hint="default" w:ascii="Symbol" w:hAnsi="Symbol"/>
      </w:rPr>
    </w:lvl>
    <w:lvl w:ilvl="7" w:tplc="78642AEE">
      <w:start w:val="1"/>
      <w:numFmt w:val="bullet"/>
      <w:lvlText w:val="o"/>
      <w:lvlJc w:val="left"/>
      <w:pPr>
        <w:ind w:left="5760" w:hanging="360"/>
      </w:pPr>
      <w:rPr>
        <w:rFonts w:hint="default" w:ascii="Courier New" w:hAnsi="Courier New"/>
      </w:rPr>
    </w:lvl>
    <w:lvl w:ilvl="8" w:tplc="6CB02E30">
      <w:start w:val="1"/>
      <w:numFmt w:val="bullet"/>
      <w:lvlText w:val=""/>
      <w:lvlJc w:val="left"/>
      <w:pPr>
        <w:ind w:left="6480" w:hanging="360"/>
      </w:pPr>
      <w:rPr>
        <w:rFonts w:hint="default" w:ascii="Wingdings" w:hAnsi="Wingdings"/>
      </w:rPr>
    </w:lvl>
  </w:abstractNum>
  <w:abstractNum w:abstractNumId="21"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22" w15:restartNumberingAfterBreak="0">
    <w:nsid w:val="46BB3265"/>
    <w:multiLevelType w:val="multilevel"/>
    <w:tmpl w:val="39C22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4" w15:restartNumberingAfterBreak="0">
    <w:nsid w:val="47426481"/>
    <w:multiLevelType w:val="hybridMultilevel"/>
    <w:tmpl w:val="CA2A65B8"/>
    <w:lvl w:ilvl="0" w:tplc="B3CAF3EC">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25"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6" w15:restartNumberingAfterBreak="0">
    <w:nsid w:val="4A54373C"/>
    <w:multiLevelType w:val="multilevel"/>
    <w:tmpl w:val="5A887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195E675"/>
    <w:multiLevelType w:val="hybridMultilevel"/>
    <w:tmpl w:val="FFFFFFFF"/>
    <w:lvl w:ilvl="0" w:tplc="8864EFEE">
      <w:start w:val="1"/>
      <w:numFmt w:val="bullet"/>
      <w:lvlText w:val="-"/>
      <w:lvlJc w:val="left"/>
      <w:pPr>
        <w:ind w:left="720" w:hanging="360"/>
      </w:pPr>
      <w:rPr>
        <w:rFonts w:hint="default" w:ascii="Aptos" w:hAnsi="Aptos"/>
      </w:rPr>
    </w:lvl>
    <w:lvl w:ilvl="1" w:tplc="2334D942">
      <w:start w:val="1"/>
      <w:numFmt w:val="bullet"/>
      <w:lvlText w:val="o"/>
      <w:lvlJc w:val="left"/>
      <w:pPr>
        <w:ind w:left="1440" w:hanging="360"/>
      </w:pPr>
      <w:rPr>
        <w:rFonts w:hint="default" w:ascii="Courier New" w:hAnsi="Courier New"/>
      </w:rPr>
    </w:lvl>
    <w:lvl w:ilvl="2" w:tplc="46AA4C3C">
      <w:start w:val="1"/>
      <w:numFmt w:val="bullet"/>
      <w:lvlText w:val=""/>
      <w:lvlJc w:val="left"/>
      <w:pPr>
        <w:ind w:left="2160" w:hanging="360"/>
      </w:pPr>
      <w:rPr>
        <w:rFonts w:hint="default" w:ascii="Wingdings" w:hAnsi="Wingdings"/>
      </w:rPr>
    </w:lvl>
    <w:lvl w:ilvl="3" w:tplc="E7C2ABDA">
      <w:start w:val="1"/>
      <w:numFmt w:val="bullet"/>
      <w:lvlText w:val=""/>
      <w:lvlJc w:val="left"/>
      <w:pPr>
        <w:ind w:left="2880" w:hanging="360"/>
      </w:pPr>
      <w:rPr>
        <w:rFonts w:hint="default" w:ascii="Symbol" w:hAnsi="Symbol"/>
      </w:rPr>
    </w:lvl>
    <w:lvl w:ilvl="4" w:tplc="6748D2B4">
      <w:start w:val="1"/>
      <w:numFmt w:val="bullet"/>
      <w:lvlText w:val="o"/>
      <w:lvlJc w:val="left"/>
      <w:pPr>
        <w:ind w:left="3600" w:hanging="360"/>
      </w:pPr>
      <w:rPr>
        <w:rFonts w:hint="default" w:ascii="Courier New" w:hAnsi="Courier New"/>
      </w:rPr>
    </w:lvl>
    <w:lvl w:ilvl="5" w:tplc="E9EA3D08">
      <w:start w:val="1"/>
      <w:numFmt w:val="bullet"/>
      <w:lvlText w:val=""/>
      <w:lvlJc w:val="left"/>
      <w:pPr>
        <w:ind w:left="4320" w:hanging="360"/>
      </w:pPr>
      <w:rPr>
        <w:rFonts w:hint="default" w:ascii="Wingdings" w:hAnsi="Wingdings"/>
      </w:rPr>
    </w:lvl>
    <w:lvl w:ilvl="6" w:tplc="C93A4360">
      <w:start w:val="1"/>
      <w:numFmt w:val="bullet"/>
      <w:lvlText w:val=""/>
      <w:lvlJc w:val="left"/>
      <w:pPr>
        <w:ind w:left="5040" w:hanging="360"/>
      </w:pPr>
      <w:rPr>
        <w:rFonts w:hint="default" w:ascii="Symbol" w:hAnsi="Symbol"/>
      </w:rPr>
    </w:lvl>
    <w:lvl w:ilvl="7" w:tplc="2E98EE58">
      <w:start w:val="1"/>
      <w:numFmt w:val="bullet"/>
      <w:lvlText w:val="o"/>
      <w:lvlJc w:val="left"/>
      <w:pPr>
        <w:ind w:left="5760" w:hanging="360"/>
      </w:pPr>
      <w:rPr>
        <w:rFonts w:hint="default" w:ascii="Courier New" w:hAnsi="Courier New"/>
      </w:rPr>
    </w:lvl>
    <w:lvl w:ilvl="8" w:tplc="5D26E5CC">
      <w:start w:val="1"/>
      <w:numFmt w:val="bullet"/>
      <w:lvlText w:val=""/>
      <w:lvlJc w:val="left"/>
      <w:pPr>
        <w:ind w:left="6480" w:hanging="360"/>
      </w:pPr>
      <w:rPr>
        <w:rFonts w:hint="default" w:ascii="Wingdings" w:hAnsi="Wingdings"/>
      </w:rPr>
    </w:lvl>
  </w:abstractNum>
  <w:abstractNum w:abstractNumId="28" w15:restartNumberingAfterBreak="0">
    <w:nsid w:val="51C4137A"/>
    <w:multiLevelType w:val="hybridMultilevel"/>
    <w:tmpl w:val="B7E2D868"/>
    <w:lvl w:ilvl="0" w:tplc="C576C26E">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29" w15:restartNumberingAfterBreak="0">
    <w:nsid w:val="53287C83"/>
    <w:multiLevelType w:val="multilevel"/>
    <w:tmpl w:val="F4FCF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400BC30"/>
    <w:multiLevelType w:val="hybridMultilevel"/>
    <w:tmpl w:val="FFFFFFFF"/>
    <w:lvl w:ilvl="0" w:tplc="66D0D53A">
      <w:start w:val="1"/>
      <w:numFmt w:val="bullet"/>
      <w:lvlText w:val=""/>
      <w:lvlJc w:val="left"/>
      <w:pPr>
        <w:ind w:left="720" w:hanging="360"/>
      </w:pPr>
      <w:rPr>
        <w:rFonts w:hint="default" w:ascii="Symbol" w:hAnsi="Symbol"/>
      </w:rPr>
    </w:lvl>
    <w:lvl w:ilvl="1" w:tplc="CF9413BC">
      <w:start w:val="1"/>
      <w:numFmt w:val="bullet"/>
      <w:lvlText w:val="o"/>
      <w:lvlJc w:val="left"/>
      <w:pPr>
        <w:ind w:left="1440" w:hanging="360"/>
      </w:pPr>
      <w:rPr>
        <w:rFonts w:hint="default" w:ascii="Courier New" w:hAnsi="Courier New"/>
      </w:rPr>
    </w:lvl>
    <w:lvl w:ilvl="2" w:tplc="6E1227E2">
      <w:start w:val="1"/>
      <w:numFmt w:val="bullet"/>
      <w:lvlText w:val=""/>
      <w:lvlJc w:val="left"/>
      <w:pPr>
        <w:ind w:left="2160" w:hanging="360"/>
      </w:pPr>
      <w:rPr>
        <w:rFonts w:hint="default" w:ascii="Wingdings" w:hAnsi="Wingdings"/>
      </w:rPr>
    </w:lvl>
    <w:lvl w:ilvl="3" w:tplc="66F4226A">
      <w:start w:val="1"/>
      <w:numFmt w:val="bullet"/>
      <w:lvlText w:val=""/>
      <w:lvlJc w:val="left"/>
      <w:pPr>
        <w:ind w:left="2880" w:hanging="360"/>
      </w:pPr>
      <w:rPr>
        <w:rFonts w:hint="default" w:ascii="Symbol" w:hAnsi="Symbol"/>
      </w:rPr>
    </w:lvl>
    <w:lvl w:ilvl="4" w:tplc="C90426EA">
      <w:start w:val="1"/>
      <w:numFmt w:val="bullet"/>
      <w:lvlText w:val="o"/>
      <w:lvlJc w:val="left"/>
      <w:pPr>
        <w:ind w:left="3600" w:hanging="360"/>
      </w:pPr>
      <w:rPr>
        <w:rFonts w:hint="default" w:ascii="Courier New" w:hAnsi="Courier New"/>
      </w:rPr>
    </w:lvl>
    <w:lvl w:ilvl="5" w:tplc="6B8EBAB4">
      <w:start w:val="1"/>
      <w:numFmt w:val="bullet"/>
      <w:lvlText w:val=""/>
      <w:lvlJc w:val="left"/>
      <w:pPr>
        <w:ind w:left="4320" w:hanging="360"/>
      </w:pPr>
      <w:rPr>
        <w:rFonts w:hint="default" w:ascii="Wingdings" w:hAnsi="Wingdings"/>
      </w:rPr>
    </w:lvl>
    <w:lvl w:ilvl="6" w:tplc="0D08717A">
      <w:start w:val="1"/>
      <w:numFmt w:val="bullet"/>
      <w:lvlText w:val=""/>
      <w:lvlJc w:val="left"/>
      <w:pPr>
        <w:ind w:left="5040" w:hanging="360"/>
      </w:pPr>
      <w:rPr>
        <w:rFonts w:hint="default" w:ascii="Symbol" w:hAnsi="Symbol"/>
      </w:rPr>
    </w:lvl>
    <w:lvl w:ilvl="7" w:tplc="B5B8F080">
      <w:start w:val="1"/>
      <w:numFmt w:val="bullet"/>
      <w:lvlText w:val="o"/>
      <w:lvlJc w:val="left"/>
      <w:pPr>
        <w:ind w:left="5760" w:hanging="360"/>
      </w:pPr>
      <w:rPr>
        <w:rFonts w:hint="default" w:ascii="Courier New" w:hAnsi="Courier New"/>
      </w:rPr>
    </w:lvl>
    <w:lvl w:ilvl="8" w:tplc="25C2DCA0">
      <w:start w:val="1"/>
      <w:numFmt w:val="bullet"/>
      <w:lvlText w:val=""/>
      <w:lvlJc w:val="left"/>
      <w:pPr>
        <w:ind w:left="6480" w:hanging="360"/>
      </w:pPr>
      <w:rPr>
        <w:rFonts w:hint="default" w:ascii="Wingdings" w:hAnsi="Wingdings"/>
      </w:rPr>
    </w:lvl>
  </w:abstractNum>
  <w:abstractNum w:abstractNumId="31" w15:restartNumberingAfterBreak="0">
    <w:nsid w:val="57245034"/>
    <w:multiLevelType w:val="hybridMultilevel"/>
    <w:tmpl w:val="FFFFFFFF"/>
    <w:lvl w:ilvl="0" w:tplc="4A122272">
      <w:start w:val="1"/>
      <w:numFmt w:val="bullet"/>
      <w:lvlText w:val=""/>
      <w:lvlJc w:val="left"/>
      <w:pPr>
        <w:ind w:left="720" w:hanging="360"/>
      </w:pPr>
      <w:rPr>
        <w:rFonts w:hint="default" w:ascii="Symbol" w:hAnsi="Symbol"/>
      </w:rPr>
    </w:lvl>
    <w:lvl w:ilvl="1" w:tplc="B9243698">
      <w:start w:val="1"/>
      <w:numFmt w:val="bullet"/>
      <w:lvlText w:val="o"/>
      <w:lvlJc w:val="left"/>
      <w:pPr>
        <w:ind w:left="1440" w:hanging="360"/>
      </w:pPr>
      <w:rPr>
        <w:rFonts w:hint="default" w:ascii="Courier New" w:hAnsi="Courier New"/>
      </w:rPr>
    </w:lvl>
    <w:lvl w:ilvl="2" w:tplc="B6D6C948">
      <w:start w:val="1"/>
      <w:numFmt w:val="bullet"/>
      <w:lvlText w:val=""/>
      <w:lvlJc w:val="left"/>
      <w:pPr>
        <w:ind w:left="2160" w:hanging="360"/>
      </w:pPr>
      <w:rPr>
        <w:rFonts w:hint="default" w:ascii="Wingdings" w:hAnsi="Wingdings"/>
      </w:rPr>
    </w:lvl>
    <w:lvl w:ilvl="3" w:tplc="4BDEEDFE">
      <w:start w:val="1"/>
      <w:numFmt w:val="bullet"/>
      <w:lvlText w:val=""/>
      <w:lvlJc w:val="left"/>
      <w:pPr>
        <w:ind w:left="2880" w:hanging="360"/>
      </w:pPr>
      <w:rPr>
        <w:rFonts w:hint="default" w:ascii="Symbol" w:hAnsi="Symbol"/>
      </w:rPr>
    </w:lvl>
    <w:lvl w:ilvl="4" w:tplc="B6FA0742">
      <w:start w:val="1"/>
      <w:numFmt w:val="bullet"/>
      <w:lvlText w:val="o"/>
      <w:lvlJc w:val="left"/>
      <w:pPr>
        <w:ind w:left="3600" w:hanging="360"/>
      </w:pPr>
      <w:rPr>
        <w:rFonts w:hint="default" w:ascii="Courier New" w:hAnsi="Courier New"/>
      </w:rPr>
    </w:lvl>
    <w:lvl w:ilvl="5" w:tplc="D880308C">
      <w:start w:val="1"/>
      <w:numFmt w:val="bullet"/>
      <w:lvlText w:val=""/>
      <w:lvlJc w:val="left"/>
      <w:pPr>
        <w:ind w:left="4320" w:hanging="360"/>
      </w:pPr>
      <w:rPr>
        <w:rFonts w:hint="default" w:ascii="Wingdings" w:hAnsi="Wingdings"/>
      </w:rPr>
    </w:lvl>
    <w:lvl w:ilvl="6" w:tplc="BBAC5A40">
      <w:start w:val="1"/>
      <w:numFmt w:val="bullet"/>
      <w:lvlText w:val=""/>
      <w:lvlJc w:val="left"/>
      <w:pPr>
        <w:ind w:left="5040" w:hanging="360"/>
      </w:pPr>
      <w:rPr>
        <w:rFonts w:hint="default" w:ascii="Symbol" w:hAnsi="Symbol"/>
      </w:rPr>
    </w:lvl>
    <w:lvl w:ilvl="7" w:tplc="B4B29866">
      <w:start w:val="1"/>
      <w:numFmt w:val="bullet"/>
      <w:lvlText w:val="o"/>
      <w:lvlJc w:val="left"/>
      <w:pPr>
        <w:ind w:left="5760" w:hanging="360"/>
      </w:pPr>
      <w:rPr>
        <w:rFonts w:hint="default" w:ascii="Courier New" w:hAnsi="Courier New"/>
      </w:rPr>
    </w:lvl>
    <w:lvl w:ilvl="8" w:tplc="11B6E4B8">
      <w:start w:val="1"/>
      <w:numFmt w:val="bullet"/>
      <w:lvlText w:val=""/>
      <w:lvlJc w:val="left"/>
      <w:pPr>
        <w:ind w:left="6480" w:hanging="360"/>
      </w:pPr>
      <w:rPr>
        <w:rFonts w:hint="default" w:ascii="Wingdings" w:hAnsi="Wingdings"/>
      </w:rPr>
    </w:lvl>
  </w:abstractNum>
  <w:abstractNum w:abstractNumId="32"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3" w15:restartNumberingAfterBreak="0">
    <w:nsid w:val="5BAF7F7A"/>
    <w:multiLevelType w:val="hybridMultilevel"/>
    <w:tmpl w:val="9ED2692A"/>
    <w:lvl w:ilvl="0" w:tplc="14090001">
      <w:start w:val="1"/>
      <w:numFmt w:val="bullet"/>
      <w:lvlText w:val=""/>
      <w:lvlJc w:val="left"/>
      <w:pPr>
        <w:ind w:left="833" w:hanging="360"/>
      </w:pPr>
      <w:rPr>
        <w:rFonts w:hint="default" w:ascii="Symbol" w:hAnsi="Symbol"/>
      </w:rPr>
    </w:lvl>
    <w:lvl w:ilvl="1" w:tplc="14090003" w:tentative="1">
      <w:start w:val="1"/>
      <w:numFmt w:val="bullet"/>
      <w:lvlText w:val="o"/>
      <w:lvlJc w:val="left"/>
      <w:pPr>
        <w:ind w:left="1553" w:hanging="360"/>
      </w:pPr>
      <w:rPr>
        <w:rFonts w:hint="default" w:ascii="Courier New" w:hAnsi="Courier New" w:cs="Courier New"/>
      </w:rPr>
    </w:lvl>
    <w:lvl w:ilvl="2" w:tplc="14090005" w:tentative="1">
      <w:start w:val="1"/>
      <w:numFmt w:val="bullet"/>
      <w:lvlText w:val=""/>
      <w:lvlJc w:val="left"/>
      <w:pPr>
        <w:ind w:left="2273" w:hanging="360"/>
      </w:pPr>
      <w:rPr>
        <w:rFonts w:hint="default" w:ascii="Wingdings" w:hAnsi="Wingdings"/>
      </w:rPr>
    </w:lvl>
    <w:lvl w:ilvl="3" w:tplc="14090001" w:tentative="1">
      <w:start w:val="1"/>
      <w:numFmt w:val="bullet"/>
      <w:lvlText w:val=""/>
      <w:lvlJc w:val="left"/>
      <w:pPr>
        <w:ind w:left="2993" w:hanging="360"/>
      </w:pPr>
      <w:rPr>
        <w:rFonts w:hint="default" w:ascii="Symbol" w:hAnsi="Symbol"/>
      </w:rPr>
    </w:lvl>
    <w:lvl w:ilvl="4" w:tplc="14090003" w:tentative="1">
      <w:start w:val="1"/>
      <w:numFmt w:val="bullet"/>
      <w:lvlText w:val="o"/>
      <w:lvlJc w:val="left"/>
      <w:pPr>
        <w:ind w:left="3713" w:hanging="360"/>
      </w:pPr>
      <w:rPr>
        <w:rFonts w:hint="default" w:ascii="Courier New" w:hAnsi="Courier New" w:cs="Courier New"/>
      </w:rPr>
    </w:lvl>
    <w:lvl w:ilvl="5" w:tplc="14090005" w:tentative="1">
      <w:start w:val="1"/>
      <w:numFmt w:val="bullet"/>
      <w:lvlText w:val=""/>
      <w:lvlJc w:val="left"/>
      <w:pPr>
        <w:ind w:left="4433" w:hanging="360"/>
      </w:pPr>
      <w:rPr>
        <w:rFonts w:hint="default" w:ascii="Wingdings" w:hAnsi="Wingdings"/>
      </w:rPr>
    </w:lvl>
    <w:lvl w:ilvl="6" w:tplc="14090001" w:tentative="1">
      <w:start w:val="1"/>
      <w:numFmt w:val="bullet"/>
      <w:lvlText w:val=""/>
      <w:lvlJc w:val="left"/>
      <w:pPr>
        <w:ind w:left="5153" w:hanging="360"/>
      </w:pPr>
      <w:rPr>
        <w:rFonts w:hint="default" w:ascii="Symbol" w:hAnsi="Symbol"/>
      </w:rPr>
    </w:lvl>
    <w:lvl w:ilvl="7" w:tplc="14090003" w:tentative="1">
      <w:start w:val="1"/>
      <w:numFmt w:val="bullet"/>
      <w:lvlText w:val="o"/>
      <w:lvlJc w:val="left"/>
      <w:pPr>
        <w:ind w:left="5873" w:hanging="360"/>
      </w:pPr>
      <w:rPr>
        <w:rFonts w:hint="default" w:ascii="Courier New" w:hAnsi="Courier New" w:cs="Courier New"/>
      </w:rPr>
    </w:lvl>
    <w:lvl w:ilvl="8" w:tplc="14090005" w:tentative="1">
      <w:start w:val="1"/>
      <w:numFmt w:val="bullet"/>
      <w:lvlText w:val=""/>
      <w:lvlJc w:val="left"/>
      <w:pPr>
        <w:ind w:left="6593" w:hanging="360"/>
      </w:pPr>
      <w:rPr>
        <w:rFonts w:hint="default" w:ascii="Wingdings" w:hAnsi="Wingdings"/>
      </w:rPr>
    </w:lvl>
  </w:abstractNum>
  <w:abstractNum w:abstractNumId="34"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5" w15:restartNumberingAfterBreak="0">
    <w:nsid w:val="5EE0756C"/>
    <w:multiLevelType w:val="hybridMultilevel"/>
    <w:tmpl w:val="21C26EFA"/>
    <w:lvl w:ilvl="0" w:tplc="00D2D102">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36" w15:restartNumberingAfterBreak="0">
    <w:nsid w:val="6907B663"/>
    <w:multiLevelType w:val="hybridMultilevel"/>
    <w:tmpl w:val="FFFFFFFF"/>
    <w:lvl w:ilvl="0" w:tplc="E8606014">
      <w:start w:val="1"/>
      <w:numFmt w:val="bullet"/>
      <w:lvlText w:val=""/>
      <w:lvlJc w:val="left"/>
      <w:pPr>
        <w:ind w:left="720" w:hanging="360"/>
      </w:pPr>
      <w:rPr>
        <w:rFonts w:hint="default" w:ascii="Symbol" w:hAnsi="Symbol"/>
      </w:rPr>
    </w:lvl>
    <w:lvl w:ilvl="1" w:tplc="4D62190C">
      <w:start w:val="1"/>
      <w:numFmt w:val="bullet"/>
      <w:lvlText w:val="o"/>
      <w:lvlJc w:val="left"/>
      <w:pPr>
        <w:ind w:left="1440" w:hanging="360"/>
      </w:pPr>
      <w:rPr>
        <w:rFonts w:hint="default" w:ascii="Courier New" w:hAnsi="Courier New"/>
      </w:rPr>
    </w:lvl>
    <w:lvl w:ilvl="2" w:tplc="3738ABB8">
      <w:start w:val="1"/>
      <w:numFmt w:val="bullet"/>
      <w:lvlText w:val=""/>
      <w:lvlJc w:val="left"/>
      <w:pPr>
        <w:ind w:left="2160" w:hanging="360"/>
      </w:pPr>
      <w:rPr>
        <w:rFonts w:hint="default" w:ascii="Wingdings" w:hAnsi="Wingdings"/>
      </w:rPr>
    </w:lvl>
    <w:lvl w:ilvl="3" w:tplc="434C204A">
      <w:start w:val="1"/>
      <w:numFmt w:val="bullet"/>
      <w:lvlText w:val=""/>
      <w:lvlJc w:val="left"/>
      <w:pPr>
        <w:ind w:left="2880" w:hanging="360"/>
      </w:pPr>
      <w:rPr>
        <w:rFonts w:hint="default" w:ascii="Symbol" w:hAnsi="Symbol"/>
      </w:rPr>
    </w:lvl>
    <w:lvl w:ilvl="4" w:tplc="11C27D2E">
      <w:start w:val="1"/>
      <w:numFmt w:val="bullet"/>
      <w:lvlText w:val="o"/>
      <w:lvlJc w:val="left"/>
      <w:pPr>
        <w:ind w:left="3600" w:hanging="360"/>
      </w:pPr>
      <w:rPr>
        <w:rFonts w:hint="default" w:ascii="Courier New" w:hAnsi="Courier New"/>
      </w:rPr>
    </w:lvl>
    <w:lvl w:ilvl="5" w:tplc="CB4CA45E">
      <w:start w:val="1"/>
      <w:numFmt w:val="bullet"/>
      <w:lvlText w:val=""/>
      <w:lvlJc w:val="left"/>
      <w:pPr>
        <w:ind w:left="4320" w:hanging="360"/>
      </w:pPr>
      <w:rPr>
        <w:rFonts w:hint="default" w:ascii="Wingdings" w:hAnsi="Wingdings"/>
      </w:rPr>
    </w:lvl>
    <w:lvl w:ilvl="6" w:tplc="57720E3E">
      <w:start w:val="1"/>
      <w:numFmt w:val="bullet"/>
      <w:lvlText w:val=""/>
      <w:lvlJc w:val="left"/>
      <w:pPr>
        <w:ind w:left="5040" w:hanging="360"/>
      </w:pPr>
      <w:rPr>
        <w:rFonts w:hint="default" w:ascii="Symbol" w:hAnsi="Symbol"/>
      </w:rPr>
    </w:lvl>
    <w:lvl w:ilvl="7" w:tplc="B9CE9770">
      <w:start w:val="1"/>
      <w:numFmt w:val="bullet"/>
      <w:lvlText w:val="o"/>
      <w:lvlJc w:val="left"/>
      <w:pPr>
        <w:ind w:left="5760" w:hanging="360"/>
      </w:pPr>
      <w:rPr>
        <w:rFonts w:hint="default" w:ascii="Courier New" w:hAnsi="Courier New"/>
      </w:rPr>
    </w:lvl>
    <w:lvl w:ilvl="8" w:tplc="10747290">
      <w:start w:val="1"/>
      <w:numFmt w:val="bullet"/>
      <w:lvlText w:val=""/>
      <w:lvlJc w:val="left"/>
      <w:pPr>
        <w:ind w:left="6480" w:hanging="360"/>
      </w:pPr>
      <w:rPr>
        <w:rFonts w:hint="default" w:ascii="Wingdings" w:hAnsi="Wingdings"/>
      </w:rPr>
    </w:lvl>
  </w:abstractNum>
  <w:abstractNum w:abstractNumId="37" w15:restartNumberingAfterBreak="0">
    <w:nsid w:val="6A896716"/>
    <w:multiLevelType w:val="hybridMultilevel"/>
    <w:tmpl w:val="2024779A"/>
    <w:lvl w:ilvl="0" w:tplc="AF282CBA">
      <w:numFmt w:val="bullet"/>
      <w:lvlText w:val="•"/>
      <w:lvlJc w:val="left"/>
      <w:pPr>
        <w:ind w:left="433" w:hanging="227"/>
      </w:pPr>
      <w:rPr>
        <w:rFonts w:hint="default" w:ascii="Calibri" w:hAnsi="Calibri" w:eastAsia="Calibri" w:cs="Calibri"/>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38" w15:restartNumberingAfterBreak="0">
    <w:nsid w:val="6DA36A0F"/>
    <w:multiLevelType w:val="hybridMultilevel"/>
    <w:tmpl w:val="FFFFFFFF"/>
    <w:lvl w:ilvl="0" w:tplc="457ACEB0">
      <w:start w:val="1"/>
      <w:numFmt w:val="bullet"/>
      <w:lvlText w:val=""/>
      <w:lvlJc w:val="left"/>
      <w:pPr>
        <w:ind w:left="720" w:hanging="360"/>
      </w:pPr>
      <w:rPr>
        <w:rFonts w:hint="default" w:ascii="Symbol" w:hAnsi="Symbol"/>
      </w:rPr>
    </w:lvl>
    <w:lvl w:ilvl="1" w:tplc="C96E0F6E">
      <w:start w:val="1"/>
      <w:numFmt w:val="bullet"/>
      <w:lvlText w:val="o"/>
      <w:lvlJc w:val="left"/>
      <w:pPr>
        <w:ind w:left="1440" w:hanging="360"/>
      </w:pPr>
      <w:rPr>
        <w:rFonts w:hint="default" w:ascii="Courier New" w:hAnsi="Courier New"/>
      </w:rPr>
    </w:lvl>
    <w:lvl w:ilvl="2" w:tplc="47BC5B6A">
      <w:start w:val="1"/>
      <w:numFmt w:val="bullet"/>
      <w:lvlText w:val=""/>
      <w:lvlJc w:val="left"/>
      <w:pPr>
        <w:ind w:left="2160" w:hanging="360"/>
      </w:pPr>
      <w:rPr>
        <w:rFonts w:hint="default" w:ascii="Wingdings" w:hAnsi="Wingdings"/>
      </w:rPr>
    </w:lvl>
    <w:lvl w:ilvl="3" w:tplc="60086DEC">
      <w:start w:val="1"/>
      <w:numFmt w:val="bullet"/>
      <w:lvlText w:val=""/>
      <w:lvlJc w:val="left"/>
      <w:pPr>
        <w:ind w:left="2880" w:hanging="360"/>
      </w:pPr>
      <w:rPr>
        <w:rFonts w:hint="default" w:ascii="Symbol" w:hAnsi="Symbol"/>
      </w:rPr>
    </w:lvl>
    <w:lvl w:ilvl="4" w:tplc="54AC9E6A">
      <w:start w:val="1"/>
      <w:numFmt w:val="bullet"/>
      <w:lvlText w:val="o"/>
      <w:lvlJc w:val="left"/>
      <w:pPr>
        <w:ind w:left="3600" w:hanging="360"/>
      </w:pPr>
      <w:rPr>
        <w:rFonts w:hint="default" w:ascii="Courier New" w:hAnsi="Courier New"/>
      </w:rPr>
    </w:lvl>
    <w:lvl w:ilvl="5" w:tplc="B596D37A">
      <w:start w:val="1"/>
      <w:numFmt w:val="bullet"/>
      <w:lvlText w:val=""/>
      <w:lvlJc w:val="left"/>
      <w:pPr>
        <w:ind w:left="4320" w:hanging="360"/>
      </w:pPr>
      <w:rPr>
        <w:rFonts w:hint="default" w:ascii="Wingdings" w:hAnsi="Wingdings"/>
      </w:rPr>
    </w:lvl>
    <w:lvl w:ilvl="6" w:tplc="6ED414E2">
      <w:start w:val="1"/>
      <w:numFmt w:val="bullet"/>
      <w:lvlText w:val=""/>
      <w:lvlJc w:val="left"/>
      <w:pPr>
        <w:ind w:left="5040" w:hanging="360"/>
      </w:pPr>
      <w:rPr>
        <w:rFonts w:hint="default" w:ascii="Symbol" w:hAnsi="Symbol"/>
      </w:rPr>
    </w:lvl>
    <w:lvl w:ilvl="7" w:tplc="7D1E8B62">
      <w:start w:val="1"/>
      <w:numFmt w:val="bullet"/>
      <w:lvlText w:val="o"/>
      <w:lvlJc w:val="left"/>
      <w:pPr>
        <w:ind w:left="5760" w:hanging="360"/>
      </w:pPr>
      <w:rPr>
        <w:rFonts w:hint="default" w:ascii="Courier New" w:hAnsi="Courier New"/>
      </w:rPr>
    </w:lvl>
    <w:lvl w:ilvl="8" w:tplc="9A5ADDFC">
      <w:start w:val="1"/>
      <w:numFmt w:val="bullet"/>
      <w:lvlText w:val=""/>
      <w:lvlJc w:val="left"/>
      <w:pPr>
        <w:ind w:left="6480" w:hanging="360"/>
      </w:pPr>
      <w:rPr>
        <w:rFonts w:hint="default" w:ascii="Wingdings" w:hAnsi="Wingdings"/>
      </w:rPr>
    </w:lvl>
  </w:abstractNum>
  <w:abstractNum w:abstractNumId="39"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40" w15:restartNumberingAfterBreak="0">
    <w:nsid w:val="700B32F2"/>
    <w:multiLevelType w:val="hybridMultilevel"/>
    <w:tmpl w:val="010212C6"/>
    <w:lvl w:ilvl="0" w:tplc="14090001">
      <w:start w:val="1"/>
      <w:numFmt w:val="bullet"/>
      <w:lvlText w:val=""/>
      <w:lvlJc w:val="left"/>
      <w:pPr>
        <w:ind w:left="473" w:hanging="360"/>
      </w:pPr>
      <w:rPr>
        <w:rFonts w:hint="default" w:ascii="Symbol" w:hAnsi="Symbol"/>
      </w:rPr>
    </w:lvl>
    <w:lvl w:ilvl="1" w:tplc="14090003" w:tentative="1">
      <w:start w:val="1"/>
      <w:numFmt w:val="bullet"/>
      <w:lvlText w:val="o"/>
      <w:lvlJc w:val="left"/>
      <w:pPr>
        <w:ind w:left="1193" w:hanging="360"/>
      </w:pPr>
      <w:rPr>
        <w:rFonts w:hint="default" w:ascii="Courier New" w:hAnsi="Courier New" w:cs="Courier New"/>
      </w:rPr>
    </w:lvl>
    <w:lvl w:ilvl="2" w:tplc="14090005" w:tentative="1">
      <w:start w:val="1"/>
      <w:numFmt w:val="bullet"/>
      <w:lvlText w:val=""/>
      <w:lvlJc w:val="left"/>
      <w:pPr>
        <w:ind w:left="1913" w:hanging="360"/>
      </w:pPr>
      <w:rPr>
        <w:rFonts w:hint="default" w:ascii="Wingdings" w:hAnsi="Wingdings"/>
      </w:rPr>
    </w:lvl>
    <w:lvl w:ilvl="3" w:tplc="14090001" w:tentative="1">
      <w:start w:val="1"/>
      <w:numFmt w:val="bullet"/>
      <w:lvlText w:val=""/>
      <w:lvlJc w:val="left"/>
      <w:pPr>
        <w:ind w:left="2633" w:hanging="360"/>
      </w:pPr>
      <w:rPr>
        <w:rFonts w:hint="default" w:ascii="Symbol" w:hAnsi="Symbol"/>
      </w:rPr>
    </w:lvl>
    <w:lvl w:ilvl="4" w:tplc="14090003" w:tentative="1">
      <w:start w:val="1"/>
      <w:numFmt w:val="bullet"/>
      <w:lvlText w:val="o"/>
      <w:lvlJc w:val="left"/>
      <w:pPr>
        <w:ind w:left="3353" w:hanging="360"/>
      </w:pPr>
      <w:rPr>
        <w:rFonts w:hint="default" w:ascii="Courier New" w:hAnsi="Courier New" w:cs="Courier New"/>
      </w:rPr>
    </w:lvl>
    <w:lvl w:ilvl="5" w:tplc="14090005" w:tentative="1">
      <w:start w:val="1"/>
      <w:numFmt w:val="bullet"/>
      <w:lvlText w:val=""/>
      <w:lvlJc w:val="left"/>
      <w:pPr>
        <w:ind w:left="4073" w:hanging="360"/>
      </w:pPr>
      <w:rPr>
        <w:rFonts w:hint="default" w:ascii="Wingdings" w:hAnsi="Wingdings"/>
      </w:rPr>
    </w:lvl>
    <w:lvl w:ilvl="6" w:tplc="14090001" w:tentative="1">
      <w:start w:val="1"/>
      <w:numFmt w:val="bullet"/>
      <w:lvlText w:val=""/>
      <w:lvlJc w:val="left"/>
      <w:pPr>
        <w:ind w:left="4793" w:hanging="360"/>
      </w:pPr>
      <w:rPr>
        <w:rFonts w:hint="default" w:ascii="Symbol" w:hAnsi="Symbol"/>
      </w:rPr>
    </w:lvl>
    <w:lvl w:ilvl="7" w:tplc="14090003" w:tentative="1">
      <w:start w:val="1"/>
      <w:numFmt w:val="bullet"/>
      <w:lvlText w:val="o"/>
      <w:lvlJc w:val="left"/>
      <w:pPr>
        <w:ind w:left="5513" w:hanging="360"/>
      </w:pPr>
      <w:rPr>
        <w:rFonts w:hint="default" w:ascii="Courier New" w:hAnsi="Courier New" w:cs="Courier New"/>
      </w:rPr>
    </w:lvl>
    <w:lvl w:ilvl="8" w:tplc="14090005" w:tentative="1">
      <w:start w:val="1"/>
      <w:numFmt w:val="bullet"/>
      <w:lvlText w:val=""/>
      <w:lvlJc w:val="left"/>
      <w:pPr>
        <w:ind w:left="6233" w:hanging="360"/>
      </w:pPr>
      <w:rPr>
        <w:rFonts w:hint="default" w:ascii="Wingdings" w:hAnsi="Wingdings"/>
      </w:rPr>
    </w:lvl>
  </w:abstractNum>
  <w:abstractNum w:abstractNumId="41" w15:restartNumberingAfterBreak="0">
    <w:nsid w:val="70FA66EA"/>
    <w:multiLevelType w:val="hybridMultilevel"/>
    <w:tmpl w:val="E3AA8600"/>
    <w:lvl w:ilvl="0" w:tplc="14090001">
      <w:start w:val="1"/>
      <w:numFmt w:val="bullet"/>
      <w:lvlText w:val=""/>
      <w:lvlJc w:val="left"/>
      <w:pPr>
        <w:ind w:left="360" w:hanging="360"/>
      </w:pPr>
      <w:rPr>
        <w:rFonts w:hint="default" w:ascii="Symbol" w:hAnsi="Symbol"/>
      </w:rPr>
    </w:lvl>
    <w:lvl w:ilvl="1" w:tplc="14090003">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2"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43" w15:restartNumberingAfterBreak="0">
    <w:nsid w:val="7A903EEF"/>
    <w:multiLevelType w:val="hybridMultilevel"/>
    <w:tmpl w:val="C1E4E62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FDF5093"/>
    <w:multiLevelType w:val="multilevel"/>
    <w:tmpl w:val="9E4AF842"/>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hint="default" w:ascii="Calibri" w:hAnsi="Calibri" w:eastAsia="Calibri" w:cs="Calibri"/>
        <w:b/>
        <w:bCs/>
        <w:color w:val="193D64"/>
        <w:w w:val="100"/>
        <w:sz w:val="22"/>
        <w:szCs w:val="22"/>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901554767">
    <w:abstractNumId w:val="3"/>
  </w:num>
  <w:num w:numId="2" w16cid:durableId="641547328">
    <w:abstractNumId w:val="5"/>
  </w:num>
  <w:num w:numId="3" w16cid:durableId="765536065">
    <w:abstractNumId w:val="28"/>
  </w:num>
  <w:num w:numId="4" w16cid:durableId="1827503474">
    <w:abstractNumId w:val="18"/>
  </w:num>
  <w:num w:numId="5" w16cid:durableId="1736197538">
    <w:abstractNumId w:val="35"/>
  </w:num>
  <w:num w:numId="6" w16cid:durableId="637957372">
    <w:abstractNumId w:val="4"/>
  </w:num>
  <w:num w:numId="7" w16cid:durableId="1293170753">
    <w:abstractNumId w:val="24"/>
  </w:num>
  <w:num w:numId="8" w16cid:durableId="772478921">
    <w:abstractNumId w:val="37"/>
  </w:num>
  <w:num w:numId="9" w16cid:durableId="1551183626">
    <w:abstractNumId w:val="44"/>
  </w:num>
  <w:num w:numId="10" w16cid:durableId="690570061">
    <w:abstractNumId w:val="8"/>
  </w:num>
  <w:num w:numId="11" w16cid:durableId="1310596108">
    <w:abstractNumId w:val="25"/>
  </w:num>
  <w:num w:numId="12" w16cid:durableId="1579707156">
    <w:abstractNumId w:val="33"/>
  </w:num>
  <w:num w:numId="13" w16cid:durableId="278146970">
    <w:abstractNumId w:val="14"/>
  </w:num>
  <w:num w:numId="14" w16cid:durableId="2018993165">
    <w:abstractNumId w:val="41"/>
  </w:num>
  <w:num w:numId="15" w16cid:durableId="1505316191">
    <w:abstractNumId w:val="13"/>
  </w:num>
  <w:num w:numId="16" w16cid:durableId="529293935">
    <w:abstractNumId w:val="21"/>
  </w:num>
  <w:num w:numId="17" w16cid:durableId="319580902">
    <w:abstractNumId w:val="42"/>
  </w:num>
  <w:num w:numId="18" w16cid:durableId="1470584993">
    <w:abstractNumId w:val="32"/>
  </w:num>
  <w:num w:numId="19" w16cid:durableId="238247804">
    <w:abstractNumId w:val="19"/>
  </w:num>
  <w:num w:numId="20" w16cid:durableId="1726828639">
    <w:abstractNumId w:val="12"/>
  </w:num>
  <w:num w:numId="21" w16cid:durableId="420763765">
    <w:abstractNumId w:val="23"/>
  </w:num>
  <w:num w:numId="22" w16cid:durableId="138228408">
    <w:abstractNumId w:val="34"/>
  </w:num>
  <w:num w:numId="23" w16cid:durableId="1805585628">
    <w:abstractNumId w:val="40"/>
  </w:num>
  <w:num w:numId="24" w16cid:durableId="330570692">
    <w:abstractNumId w:val="16"/>
  </w:num>
  <w:num w:numId="25" w16cid:durableId="946228484">
    <w:abstractNumId w:val="39"/>
  </w:num>
  <w:num w:numId="26" w16cid:durableId="1269195095">
    <w:abstractNumId w:val="22"/>
  </w:num>
  <w:num w:numId="27" w16cid:durableId="44526665">
    <w:abstractNumId w:val="2"/>
  </w:num>
  <w:num w:numId="28" w16cid:durableId="322664524">
    <w:abstractNumId w:val="9"/>
  </w:num>
  <w:num w:numId="29" w16cid:durableId="460000948">
    <w:abstractNumId w:val="29"/>
  </w:num>
  <w:num w:numId="30" w16cid:durableId="1291742662">
    <w:abstractNumId w:val="11"/>
  </w:num>
  <w:num w:numId="31" w16cid:durableId="1334140531">
    <w:abstractNumId w:val="17"/>
  </w:num>
  <w:num w:numId="32" w16cid:durableId="396632266">
    <w:abstractNumId w:val="26"/>
  </w:num>
  <w:num w:numId="33" w16cid:durableId="1418556742">
    <w:abstractNumId w:val="15"/>
  </w:num>
  <w:num w:numId="34" w16cid:durableId="1304507701">
    <w:abstractNumId w:val="7"/>
  </w:num>
  <w:num w:numId="35" w16cid:durableId="1273198845">
    <w:abstractNumId w:val="43"/>
  </w:num>
  <w:num w:numId="36" w16cid:durableId="2060396256">
    <w:abstractNumId w:val="36"/>
  </w:num>
  <w:num w:numId="37" w16cid:durableId="811673478">
    <w:abstractNumId w:val="10"/>
  </w:num>
  <w:num w:numId="38" w16cid:durableId="1893154481">
    <w:abstractNumId w:val="20"/>
  </w:num>
  <w:num w:numId="39" w16cid:durableId="1063914146">
    <w:abstractNumId w:val="38"/>
  </w:num>
  <w:num w:numId="40" w16cid:durableId="112868712">
    <w:abstractNumId w:val="6"/>
  </w:num>
  <w:num w:numId="41" w16cid:durableId="1674188865">
    <w:abstractNumId w:val="30"/>
  </w:num>
  <w:num w:numId="42" w16cid:durableId="1164127283">
    <w:abstractNumId w:val="1"/>
  </w:num>
  <w:num w:numId="43" w16cid:durableId="1743017670">
    <w:abstractNumId w:val="27"/>
  </w:num>
  <w:num w:numId="44" w16cid:durableId="107622918">
    <w:abstractNumId w:val="31"/>
  </w:num>
  <w:num w:numId="45" w16cid:durableId="1616255700">
    <w:abstractNumId w:val="0"/>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0236"/>
    <w:rsid w:val="00001282"/>
    <w:rsid w:val="00002A04"/>
    <w:rsid w:val="00003734"/>
    <w:rsid w:val="00004135"/>
    <w:rsid w:val="00004831"/>
    <w:rsid w:val="00005C24"/>
    <w:rsid w:val="00006070"/>
    <w:rsid w:val="00007249"/>
    <w:rsid w:val="00013AF6"/>
    <w:rsid w:val="0001515C"/>
    <w:rsid w:val="00017695"/>
    <w:rsid w:val="00020002"/>
    <w:rsid w:val="000216D9"/>
    <w:rsid w:val="00022A06"/>
    <w:rsid w:val="000252A8"/>
    <w:rsid w:val="00026F05"/>
    <w:rsid w:val="00027CC2"/>
    <w:rsid w:val="00032992"/>
    <w:rsid w:val="0003631B"/>
    <w:rsid w:val="00037F37"/>
    <w:rsid w:val="00042B90"/>
    <w:rsid w:val="00050F53"/>
    <w:rsid w:val="00052091"/>
    <w:rsid w:val="0005245D"/>
    <w:rsid w:val="00052750"/>
    <w:rsid w:val="00052953"/>
    <w:rsid w:val="000539F7"/>
    <w:rsid w:val="00054991"/>
    <w:rsid w:val="000571AA"/>
    <w:rsid w:val="00057E7A"/>
    <w:rsid w:val="0006090F"/>
    <w:rsid w:val="00061ADB"/>
    <w:rsid w:val="00063A21"/>
    <w:rsid w:val="0006559F"/>
    <w:rsid w:val="000659F8"/>
    <w:rsid w:val="0006720A"/>
    <w:rsid w:val="000713FB"/>
    <w:rsid w:val="00071D98"/>
    <w:rsid w:val="000749A0"/>
    <w:rsid w:val="00082DAF"/>
    <w:rsid w:val="00083AA6"/>
    <w:rsid w:val="000849E1"/>
    <w:rsid w:val="00085345"/>
    <w:rsid w:val="00085D47"/>
    <w:rsid w:val="00090DF3"/>
    <w:rsid w:val="0009148E"/>
    <w:rsid w:val="000928BD"/>
    <w:rsid w:val="00092A06"/>
    <w:rsid w:val="000A3422"/>
    <w:rsid w:val="000A3B27"/>
    <w:rsid w:val="000A57C0"/>
    <w:rsid w:val="000A5AC9"/>
    <w:rsid w:val="000B0340"/>
    <w:rsid w:val="000B067C"/>
    <w:rsid w:val="000B0BB8"/>
    <w:rsid w:val="000B32E7"/>
    <w:rsid w:val="000B390E"/>
    <w:rsid w:val="000B4EF3"/>
    <w:rsid w:val="000B6099"/>
    <w:rsid w:val="000B6277"/>
    <w:rsid w:val="000B7EDC"/>
    <w:rsid w:val="000C1795"/>
    <w:rsid w:val="000D0838"/>
    <w:rsid w:val="000D3495"/>
    <w:rsid w:val="000D4433"/>
    <w:rsid w:val="000D57F5"/>
    <w:rsid w:val="000E150C"/>
    <w:rsid w:val="000E2667"/>
    <w:rsid w:val="000E4E4D"/>
    <w:rsid w:val="000E5C61"/>
    <w:rsid w:val="000F0B66"/>
    <w:rsid w:val="000F2BB2"/>
    <w:rsid w:val="000F5323"/>
    <w:rsid w:val="000F5E46"/>
    <w:rsid w:val="000F762B"/>
    <w:rsid w:val="0010025B"/>
    <w:rsid w:val="001009FC"/>
    <w:rsid w:val="00102E9F"/>
    <w:rsid w:val="001121F2"/>
    <w:rsid w:val="00114171"/>
    <w:rsid w:val="00114624"/>
    <w:rsid w:val="001159F1"/>
    <w:rsid w:val="00117D09"/>
    <w:rsid w:val="00120D81"/>
    <w:rsid w:val="001226F4"/>
    <w:rsid w:val="00123997"/>
    <w:rsid w:val="001321A5"/>
    <w:rsid w:val="00132FF5"/>
    <w:rsid w:val="00134371"/>
    <w:rsid w:val="00134676"/>
    <w:rsid w:val="00134702"/>
    <w:rsid w:val="00134E56"/>
    <w:rsid w:val="00135098"/>
    <w:rsid w:val="001354E0"/>
    <w:rsid w:val="00136C4D"/>
    <w:rsid w:val="00143AA9"/>
    <w:rsid w:val="0014629B"/>
    <w:rsid w:val="00152A28"/>
    <w:rsid w:val="00155651"/>
    <w:rsid w:val="00156CA5"/>
    <w:rsid w:val="001572E6"/>
    <w:rsid w:val="00157A23"/>
    <w:rsid w:val="00157FF7"/>
    <w:rsid w:val="00162762"/>
    <w:rsid w:val="00164248"/>
    <w:rsid w:val="00164F53"/>
    <w:rsid w:val="0017151A"/>
    <w:rsid w:val="00171895"/>
    <w:rsid w:val="00171EA3"/>
    <w:rsid w:val="00173AAB"/>
    <w:rsid w:val="001754C9"/>
    <w:rsid w:val="00177A4D"/>
    <w:rsid w:val="00180EF2"/>
    <w:rsid w:val="0018215F"/>
    <w:rsid w:val="00183359"/>
    <w:rsid w:val="001833E2"/>
    <w:rsid w:val="0018363D"/>
    <w:rsid w:val="001838B2"/>
    <w:rsid w:val="00185843"/>
    <w:rsid w:val="00185BD0"/>
    <w:rsid w:val="00186A54"/>
    <w:rsid w:val="0018703C"/>
    <w:rsid w:val="00187ADE"/>
    <w:rsid w:val="00190D8D"/>
    <w:rsid w:val="001917C8"/>
    <w:rsid w:val="001927ED"/>
    <w:rsid w:val="001954F4"/>
    <w:rsid w:val="001A1B77"/>
    <w:rsid w:val="001A25DF"/>
    <w:rsid w:val="001A429D"/>
    <w:rsid w:val="001A48F3"/>
    <w:rsid w:val="001A49BA"/>
    <w:rsid w:val="001B314D"/>
    <w:rsid w:val="001B3BEC"/>
    <w:rsid w:val="001B47E2"/>
    <w:rsid w:val="001B720C"/>
    <w:rsid w:val="001C329C"/>
    <w:rsid w:val="001C4C18"/>
    <w:rsid w:val="001C5940"/>
    <w:rsid w:val="001C64AC"/>
    <w:rsid w:val="001C6635"/>
    <w:rsid w:val="001D0E08"/>
    <w:rsid w:val="001D150F"/>
    <w:rsid w:val="001D27C3"/>
    <w:rsid w:val="001D4992"/>
    <w:rsid w:val="001D4DCF"/>
    <w:rsid w:val="001D5AD3"/>
    <w:rsid w:val="001E01AA"/>
    <w:rsid w:val="001E02EB"/>
    <w:rsid w:val="001E0338"/>
    <w:rsid w:val="001E7160"/>
    <w:rsid w:val="001F11E6"/>
    <w:rsid w:val="001F6578"/>
    <w:rsid w:val="0020150D"/>
    <w:rsid w:val="002129A0"/>
    <w:rsid w:val="00213402"/>
    <w:rsid w:val="00213F38"/>
    <w:rsid w:val="00215149"/>
    <w:rsid w:val="002206BD"/>
    <w:rsid w:val="00221184"/>
    <w:rsid w:val="00222C69"/>
    <w:rsid w:val="00222DB9"/>
    <w:rsid w:val="00224F26"/>
    <w:rsid w:val="00225692"/>
    <w:rsid w:val="00225DFC"/>
    <w:rsid w:val="0022623D"/>
    <w:rsid w:val="002279D9"/>
    <w:rsid w:val="00227F2F"/>
    <w:rsid w:val="002308F3"/>
    <w:rsid w:val="0023219C"/>
    <w:rsid w:val="00232981"/>
    <w:rsid w:val="00233534"/>
    <w:rsid w:val="00237E18"/>
    <w:rsid w:val="002408C3"/>
    <w:rsid w:val="00244A5D"/>
    <w:rsid w:val="002457AC"/>
    <w:rsid w:val="00246DB1"/>
    <w:rsid w:val="00246E16"/>
    <w:rsid w:val="002519E7"/>
    <w:rsid w:val="00251D3F"/>
    <w:rsid w:val="0025475F"/>
    <w:rsid w:val="00254A89"/>
    <w:rsid w:val="00254D1D"/>
    <w:rsid w:val="00255BB3"/>
    <w:rsid w:val="00256F33"/>
    <w:rsid w:val="00257260"/>
    <w:rsid w:val="002619E9"/>
    <w:rsid w:val="002644B2"/>
    <w:rsid w:val="002666A2"/>
    <w:rsid w:val="0027046D"/>
    <w:rsid w:val="00270C15"/>
    <w:rsid w:val="00271455"/>
    <w:rsid w:val="002763CE"/>
    <w:rsid w:val="002769F8"/>
    <w:rsid w:val="00277B6B"/>
    <w:rsid w:val="002811F3"/>
    <w:rsid w:val="00282555"/>
    <w:rsid w:val="00284AC2"/>
    <w:rsid w:val="002856CB"/>
    <w:rsid w:val="002940B7"/>
    <w:rsid w:val="0029474D"/>
    <w:rsid w:val="0029523D"/>
    <w:rsid w:val="0029594C"/>
    <w:rsid w:val="002961F4"/>
    <w:rsid w:val="002963D5"/>
    <w:rsid w:val="002A04A0"/>
    <w:rsid w:val="002A1D19"/>
    <w:rsid w:val="002A2FDB"/>
    <w:rsid w:val="002A405F"/>
    <w:rsid w:val="002A4F52"/>
    <w:rsid w:val="002B0848"/>
    <w:rsid w:val="002B132F"/>
    <w:rsid w:val="002B1F44"/>
    <w:rsid w:val="002B1F93"/>
    <w:rsid w:val="002B2B9B"/>
    <w:rsid w:val="002B3A9E"/>
    <w:rsid w:val="002B64D4"/>
    <w:rsid w:val="002B6DFE"/>
    <w:rsid w:val="002B7F75"/>
    <w:rsid w:val="002C0605"/>
    <w:rsid w:val="002C0755"/>
    <w:rsid w:val="002C3CF9"/>
    <w:rsid w:val="002C5C99"/>
    <w:rsid w:val="002C7617"/>
    <w:rsid w:val="002D414F"/>
    <w:rsid w:val="002D508D"/>
    <w:rsid w:val="002D5845"/>
    <w:rsid w:val="002D6831"/>
    <w:rsid w:val="002D76D1"/>
    <w:rsid w:val="002E0DE9"/>
    <w:rsid w:val="002E2D11"/>
    <w:rsid w:val="002E4635"/>
    <w:rsid w:val="002E51CB"/>
    <w:rsid w:val="002F0036"/>
    <w:rsid w:val="002F01EA"/>
    <w:rsid w:val="002F10F8"/>
    <w:rsid w:val="002F3197"/>
    <w:rsid w:val="002F3446"/>
    <w:rsid w:val="002F6E95"/>
    <w:rsid w:val="002F7F97"/>
    <w:rsid w:val="00301897"/>
    <w:rsid w:val="00304F83"/>
    <w:rsid w:val="003077DB"/>
    <w:rsid w:val="00310CBA"/>
    <w:rsid w:val="00311E8D"/>
    <w:rsid w:val="00312502"/>
    <w:rsid w:val="00316262"/>
    <w:rsid w:val="003200C4"/>
    <w:rsid w:val="00320B17"/>
    <w:rsid w:val="0032169C"/>
    <w:rsid w:val="00330668"/>
    <w:rsid w:val="003312B4"/>
    <w:rsid w:val="00332227"/>
    <w:rsid w:val="003329C2"/>
    <w:rsid w:val="0033435A"/>
    <w:rsid w:val="00335B8F"/>
    <w:rsid w:val="0034075D"/>
    <w:rsid w:val="00343520"/>
    <w:rsid w:val="00344A8E"/>
    <w:rsid w:val="003456D5"/>
    <w:rsid w:val="0034696C"/>
    <w:rsid w:val="003515B4"/>
    <w:rsid w:val="0035402A"/>
    <w:rsid w:val="003556D0"/>
    <w:rsid w:val="00355B1A"/>
    <w:rsid w:val="003564BC"/>
    <w:rsid w:val="003571A5"/>
    <w:rsid w:val="00357DB8"/>
    <w:rsid w:val="00361413"/>
    <w:rsid w:val="003617EB"/>
    <w:rsid w:val="00362664"/>
    <w:rsid w:val="00363F01"/>
    <w:rsid w:val="0036686C"/>
    <w:rsid w:val="0036688D"/>
    <w:rsid w:val="00372147"/>
    <w:rsid w:val="003723F0"/>
    <w:rsid w:val="003740AA"/>
    <w:rsid w:val="003743A1"/>
    <w:rsid w:val="003751F6"/>
    <w:rsid w:val="00375ACC"/>
    <w:rsid w:val="003774E3"/>
    <w:rsid w:val="00377E9F"/>
    <w:rsid w:val="0038013C"/>
    <w:rsid w:val="003803FD"/>
    <w:rsid w:val="00381052"/>
    <w:rsid w:val="003825E0"/>
    <w:rsid w:val="00384B1E"/>
    <w:rsid w:val="00387778"/>
    <w:rsid w:val="00391D31"/>
    <w:rsid w:val="00393A11"/>
    <w:rsid w:val="00395C2B"/>
    <w:rsid w:val="003A2509"/>
    <w:rsid w:val="003A33FA"/>
    <w:rsid w:val="003B18DE"/>
    <w:rsid w:val="003B1AA6"/>
    <w:rsid w:val="003B4611"/>
    <w:rsid w:val="003B64C6"/>
    <w:rsid w:val="003B658E"/>
    <w:rsid w:val="003C2515"/>
    <w:rsid w:val="003C3B63"/>
    <w:rsid w:val="003C3D96"/>
    <w:rsid w:val="003C4D15"/>
    <w:rsid w:val="003C7EAD"/>
    <w:rsid w:val="003D13F9"/>
    <w:rsid w:val="003D45CB"/>
    <w:rsid w:val="003D4AD8"/>
    <w:rsid w:val="003E2F0B"/>
    <w:rsid w:val="003E4FCE"/>
    <w:rsid w:val="003F0FF6"/>
    <w:rsid w:val="003F4B3E"/>
    <w:rsid w:val="003F5094"/>
    <w:rsid w:val="003F755A"/>
    <w:rsid w:val="003F7D9E"/>
    <w:rsid w:val="00400AA4"/>
    <w:rsid w:val="00400E60"/>
    <w:rsid w:val="004042C8"/>
    <w:rsid w:val="00404BAE"/>
    <w:rsid w:val="0040655F"/>
    <w:rsid w:val="0041089A"/>
    <w:rsid w:val="004116A4"/>
    <w:rsid w:val="00412ABC"/>
    <w:rsid w:val="00412E29"/>
    <w:rsid w:val="00413992"/>
    <w:rsid w:val="004206EA"/>
    <w:rsid w:val="00420B4F"/>
    <w:rsid w:val="00425049"/>
    <w:rsid w:val="00425CB3"/>
    <w:rsid w:val="00426438"/>
    <w:rsid w:val="00426AB9"/>
    <w:rsid w:val="00430502"/>
    <w:rsid w:val="00430EEF"/>
    <w:rsid w:val="004336A2"/>
    <w:rsid w:val="00434B67"/>
    <w:rsid w:val="00436822"/>
    <w:rsid w:val="00436F76"/>
    <w:rsid w:val="0044045A"/>
    <w:rsid w:val="00441F8F"/>
    <w:rsid w:val="00444558"/>
    <w:rsid w:val="004457C8"/>
    <w:rsid w:val="0045205C"/>
    <w:rsid w:val="004533D2"/>
    <w:rsid w:val="00453DC3"/>
    <w:rsid w:val="0045411E"/>
    <w:rsid w:val="004547AB"/>
    <w:rsid w:val="004558F6"/>
    <w:rsid w:val="0045695C"/>
    <w:rsid w:val="004636B6"/>
    <w:rsid w:val="00464A7C"/>
    <w:rsid w:val="00464E3E"/>
    <w:rsid w:val="00474709"/>
    <w:rsid w:val="00474841"/>
    <w:rsid w:val="004752E0"/>
    <w:rsid w:val="00477992"/>
    <w:rsid w:val="004811E2"/>
    <w:rsid w:val="00485B3C"/>
    <w:rsid w:val="00490656"/>
    <w:rsid w:val="004918DA"/>
    <w:rsid w:val="004924DC"/>
    <w:rsid w:val="00495685"/>
    <w:rsid w:val="00495BF9"/>
    <w:rsid w:val="004961E8"/>
    <w:rsid w:val="004962CE"/>
    <w:rsid w:val="00496D45"/>
    <w:rsid w:val="00497C28"/>
    <w:rsid w:val="00497C8E"/>
    <w:rsid w:val="00497FB3"/>
    <w:rsid w:val="004A0B01"/>
    <w:rsid w:val="004A1483"/>
    <w:rsid w:val="004A24D4"/>
    <w:rsid w:val="004A426C"/>
    <w:rsid w:val="004A595C"/>
    <w:rsid w:val="004A5B4A"/>
    <w:rsid w:val="004A5B7E"/>
    <w:rsid w:val="004B2447"/>
    <w:rsid w:val="004B2B5F"/>
    <w:rsid w:val="004B5B3A"/>
    <w:rsid w:val="004B66B2"/>
    <w:rsid w:val="004B6F0C"/>
    <w:rsid w:val="004C17F7"/>
    <w:rsid w:val="004C184D"/>
    <w:rsid w:val="004C5F5A"/>
    <w:rsid w:val="004C7DFF"/>
    <w:rsid w:val="004D4220"/>
    <w:rsid w:val="004D4D54"/>
    <w:rsid w:val="004D62A7"/>
    <w:rsid w:val="004D66E1"/>
    <w:rsid w:val="004E02C0"/>
    <w:rsid w:val="004E046C"/>
    <w:rsid w:val="004E1658"/>
    <w:rsid w:val="004E17AD"/>
    <w:rsid w:val="004E1AF4"/>
    <w:rsid w:val="004E3578"/>
    <w:rsid w:val="004E39C4"/>
    <w:rsid w:val="004E3F1B"/>
    <w:rsid w:val="004E4CD8"/>
    <w:rsid w:val="004E66FC"/>
    <w:rsid w:val="004E6B06"/>
    <w:rsid w:val="004F0AF2"/>
    <w:rsid w:val="004F2738"/>
    <w:rsid w:val="004F2F86"/>
    <w:rsid w:val="004F70F8"/>
    <w:rsid w:val="004F7901"/>
    <w:rsid w:val="0050330C"/>
    <w:rsid w:val="0050634B"/>
    <w:rsid w:val="00506E16"/>
    <w:rsid w:val="005105C3"/>
    <w:rsid w:val="0051227A"/>
    <w:rsid w:val="005130D7"/>
    <w:rsid w:val="005146E7"/>
    <w:rsid w:val="00514F49"/>
    <w:rsid w:val="005153D8"/>
    <w:rsid w:val="00516B66"/>
    <w:rsid w:val="00517AD8"/>
    <w:rsid w:val="0052043F"/>
    <w:rsid w:val="00520B28"/>
    <w:rsid w:val="00521F42"/>
    <w:rsid w:val="005226F5"/>
    <w:rsid w:val="005240F6"/>
    <w:rsid w:val="0053147E"/>
    <w:rsid w:val="005327B8"/>
    <w:rsid w:val="005334CC"/>
    <w:rsid w:val="00533D52"/>
    <w:rsid w:val="00533E21"/>
    <w:rsid w:val="005350DE"/>
    <w:rsid w:val="00536041"/>
    <w:rsid w:val="00536590"/>
    <w:rsid w:val="00537063"/>
    <w:rsid w:val="00537C03"/>
    <w:rsid w:val="00540255"/>
    <w:rsid w:val="00540B49"/>
    <w:rsid w:val="00541A72"/>
    <w:rsid w:val="00542B1E"/>
    <w:rsid w:val="005433EA"/>
    <w:rsid w:val="00553051"/>
    <w:rsid w:val="00556326"/>
    <w:rsid w:val="005657BE"/>
    <w:rsid w:val="00566704"/>
    <w:rsid w:val="005714F4"/>
    <w:rsid w:val="00571F61"/>
    <w:rsid w:val="00572FB5"/>
    <w:rsid w:val="005743DA"/>
    <w:rsid w:val="005759D9"/>
    <w:rsid w:val="00576AAE"/>
    <w:rsid w:val="00582AFE"/>
    <w:rsid w:val="00586D0A"/>
    <w:rsid w:val="005874B0"/>
    <w:rsid w:val="00591A36"/>
    <w:rsid w:val="00593CE5"/>
    <w:rsid w:val="00594473"/>
    <w:rsid w:val="00594C9F"/>
    <w:rsid w:val="005973F5"/>
    <w:rsid w:val="005A1216"/>
    <w:rsid w:val="005A1AFA"/>
    <w:rsid w:val="005A7D89"/>
    <w:rsid w:val="005B0837"/>
    <w:rsid w:val="005B30D6"/>
    <w:rsid w:val="005C10D6"/>
    <w:rsid w:val="005C130E"/>
    <w:rsid w:val="005C1822"/>
    <w:rsid w:val="005C23F8"/>
    <w:rsid w:val="005D43F5"/>
    <w:rsid w:val="005D48BF"/>
    <w:rsid w:val="005E03EF"/>
    <w:rsid w:val="005E14B5"/>
    <w:rsid w:val="005E16A1"/>
    <w:rsid w:val="005E251C"/>
    <w:rsid w:val="005E3EDE"/>
    <w:rsid w:val="005E470A"/>
    <w:rsid w:val="005E650E"/>
    <w:rsid w:val="005E6DF0"/>
    <w:rsid w:val="005F0934"/>
    <w:rsid w:val="005F18EE"/>
    <w:rsid w:val="005F2C09"/>
    <w:rsid w:val="005F4FC3"/>
    <w:rsid w:val="005F556B"/>
    <w:rsid w:val="006005D2"/>
    <w:rsid w:val="00600746"/>
    <w:rsid w:val="006030A7"/>
    <w:rsid w:val="00603A8F"/>
    <w:rsid w:val="00604B07"/>
    <w:rsid w:val="00605B6D"/>
    <w:rsid w:val="006060F0"/>
    <w:rsid w:val="00610D27"/>
    <w:rsid w:val="00611FCD"/>
    <w:rsid w:val="00612E4E"/>
    <w:rsid w:val="006177F0"/>
    <w:rsid w:val="0062068E"/>
    <w:rsid w:val="006212AF"/>
    <w:rsid w:val="0062158B"/>
    <w:rsid w:val="00623590"/>
    <w:rsid w:val="0062488E"/>
    <w:rsid w:val="006248AB"/>
    <w:rsid w:val="00624C06"/>
    <w:rsid w:val="00625186"/>
    <w:rsid w:val="006254E6"/>
    <w:rsid w:val="006259ED"/>
    <w:rsid w:val="00626138"/>
    <w:rsid w:val="00632147"/>
    <w:rsid w:val="006341C4"/>
    <w:rsid w:val="006357D1"/>
    <w:rsid w:val="00636B1E"/>
    <w:rsid w:val="0064242A"/>
    <w:rsid w:val="00642D79"/>
    <w:rsid w:val="0064334A"/>
    <w:rsid w:val="00643EF6"/>
    <w:rsid w:val="006448F7"/>
    <w:rsid w:val="006452EB"/>
    <w:rsid w:val="00646814"/>
    <w:rsid w:val="0064681C"/>
    <w:rsid w:val="00646C02"/>
    <w:rsid w:val="00647893"/>
    <w:rsid w:val="00647EB5"/>
    <w:rsid w:val="00650355"/>
    <w:rsid w:val="00652469"/>
    <w:rsid w:val="00652911"/>
    <w:rsid w:val="006533E4"/>
    <w:rsid w:val="0065449C"/>
    <w:rsid w:val="00654D19"/>
    <w:rsid w:val="00662FF2"/>
    <w:rsid w:val="006634B1"/>
    <w:rsid w:val="0066395F"/>
    <w:rsid w:val="00667262"/>
    <w:rsid w:val="006678B7"/>
    <w:rsid w:val="00670F9B"/>
    <w:rsid w:val="00675164"/>
    <w:rsid w:val="00675881"/>
    <w:rsid w:val="00676BAB"/>
    <w:rsid w:val="00682D1B"/>
    <w:rsid w:val="00683AD6"/>
    <w:rsid w:val="00684798"/>
    <w:rsid w:val="00685124"/>
    <w:rsid w:val="006905A5"/>
    <w:rsid w:val="00693F1D"/>
    <w:rsid w:val="00694740"/>
    <w:rsid w:val="00694C20"/>
    <w:rsid w:val="00695834"/>
    <w:rsid w:val="006A1113"/>
    <w:rsid w:val="006A17ED"/>
    <w:rsid w:val="006A2AB2"/>
    <w:rsid w:val="006A35FF"/>
    <w:rsid w:val="006A560B"/>
    <w:rsid w:val="006B0CD1"/>
    <w:rsid w:val="006B1B18"/>
    <w:rsid w:val="006B23A1"/>
    <w:rsid w:val="006B2DB5"/>
    <w:rsid w:val="006B47B7"/>
    <w:rsid w:val="006B48E7"/>
    <w:rsid w:val="006C0609"/>
    <w:rsid w:val="006C1D91"/>
    <w:rsid w:val="006C4137"/>
    <w:rsid w:val="006C6DDD"/>
    <w:rsid w:val="006D10DE"/>
    <w:rsid w:val="006D35D3"/>
    <w:rsid w:val="006D3FCA"/>
    <w:rsid w:val="006D5F81"/>
    <w:rsid w:val="006E0168"/>
    <w:rsid w:val="006E12E1"/>
    <w:rsid w:val="006E2877"/>
    <w:rsid w:val="006E2AC1"/>
    <w:rsid w:val="006E387F"/>
    <w:rsid w:val="006E6276"/>
    <w:rsid w:val="006E63F6"/>
    <w:rsid w:val="006F04D2"/>
    <w:rsid w:val="006F053E"/>
    <w:rsid w:val="006F0C62"/>
    <w:rsid w:val="007013F3"/>
    <w:rsid w:val="0070292A"/>
    <w:rsid w:val="00703A2A"/>
    <w:rsid w:val="00703A85"/>
    <w:rsid w:val="00704434"/>
    <w:rsid w:val="00705DC9"/>
    <w:rsid w:val="00705F19"/>
    <w:rsid w:val="007101C1"/>
    <w:rsid w:val="00710F1C"/>
    <w:rsid w:val="0071197B"/>
    <w:rsid w:val="007122F4"/>
    <w:rsid w:val="0071482B"/>
    <w:rsid w:val="00714D25"/>
    <w:rsid w:val="0071709F"/>
    <w:rsid w:val="00717CBA"/>
    <w:rsid w:val="007202FE"/>
    <w:rsid w:val="00721060"/>
    <w:rsid w:val="00723D51"/>
    <w:rsid w:val="0073412E"/>
    <w:rsid w:val="007368DD"/>
    <w:rsid w:val="0074001B"/>
    <w:rsid w:val="00740638"/>
    <w:rsid w:val="0074173E"/>
    <w:rsid w:val="0074194F"/>
    <w:rsid w:val="00750B0C"/>
    <w:rsid w:val="00751D7E"/>
    <w:rsid w:val="007536D3"/>
    <w:rsid w:val="007545B8"/>
    <w:rsid w:val="00756759"/>
    <w:rsid w:val="00760146"/>
    <w:rsid w:val="007609FF"/>
    <w:rsid w:val="00761245"/>
    <w:rsid w:val="0076128D"/>
    <w:rsid w:val="00761EE0"/>
    <w:rsid w:val="007628F4"/>
    <w:rsid w:val="00763AE5"/>
    <w:rsid w:val="00765830"/>
    <w:rsid w:val="00770CF6"/>
    <w:rsid w:val="00772960"/>
    <w:rsid w:val="00774897"/>
    <w:rsid w:val="00785B23"/>
    <w:rsid w:val="00786F64"/>
    <w:rsid w:val="007906F9"/>
    <w:rsid w:val="00792306"/>
    <w:rsid w:val="00795C1D"/>
    <w:rsid w:val="007964E1"/>
    <w:rsid w:val="007A4455"/>
    <w:rsid w:val="007A66D0"/>
    <w:rsid w:val="007A67C5"/>
    <w:rsid w:val="007A7466"/>
    <w:rsid w:val="007A7C4F"/>
    <w:rsid w:val="007B5C5C"/>
    <w:rsid w:val="007B72E3"/>
    <w:rsid w:val="007C0077"/>
    <w:rsid w:val="007C086D"/>
    <w:rsid w:val="007C14BC"/>
    <w:rsid w:val="007C1CC4"/>
    <w:rsid w:val="007C3778"/>
    <w:rsid w:val="007C5FAC"/>
    <w:rsid w:val="007C63B0"/>
    <w:rsid w:val="007C793F"/>
    <w:rsid w:val="007D058E"/>
    <w:rsid w:val="007D173B"/>
    <w:rsid w:val="007D37D2"/>
    <w:rsid w:val="007D4443"/>
    <w:rsid w:val="007D6637"/>
    <w:rsid w:val="007D6812"/>
    <w:rsid w:val="007D6BC2"/>
    <w:rsid w:val="007D6BF6"/>
    <w:rsid w:val="007E14D8"/>
    <w:rsid w:val="007E1A7A"/>
    <w:rsid w:val="007E2AF8"/>
    <w:rsid w:val="007E39E6"/>
    <w:rsid w:val="007E7F26"/>
    <w:rsid w:val="007F0B79"/>
    <w:rsid w:val="007F22CB"/>
    <w:rsid w:val="007F400A"/>
    <w:rsid w:val="007F670C"/>
    <w:rsid w:val="0080258D"/>
    <w:rsid w:val="00802B15"/>
    <w:rsid w:val="00803BE3"/>
    <w:rsid w:val="008043AA"/>
    <w:rsid w:val="00804DAA"/>
    <w:rsid w:val="00805633"/>
    <w:rsid w:val="00806C2F"/>
    <w:rsid w:val="0081270A"/>
    <w:rsid w:val="0081380B"/>
    <w:rsid w:val="00813D11"/>
    <w:rsid w:val="00814832"/>
    <w:rsid w:val="00814B02"/>
    <w:rsid w:val="0081516F"/>
    <w:rsid w:val="0082017E"/>
    <w:rsid w:val="0082371C"/>
    <w:rsid w:val="008244DE"/>
    <w:rsid w:val="00825A30"/>
    <w:rsid w:val="008315D5"/>
    <w:rsid w:val="0083542E"/>
    <w:rsid w:val="00840021"/>
    <w:rsid w:val="00840FB0"/>
    <w:rsid w:val="00841A2A"/>
    <w:rsid w:val="008425F0"/>
    <w:rsid w:val="008428B8"/>
    <w:rsid w:val="00845047"/>
    <w:rsid w:val="00850AF0"/>
    <w:rsid w:val="008538D9"/>
    <w:rsid w:val="00853C96"/>
    <w:rsid w:val="0085688A"/>
    <w:rsid w:val="008573DC"/>
    <w:rsid w:val="008614E2"/>
    <w:rsid w:val="00862154"/>
    <w:rsid w:val="00863914"/>
    <w:rsid w:val="00867EF5"/>
    <w:rsid w:val="00873002"/>
    <w:rsid w:val="00873D85"/>
    <w:rsid w:val="00875633"/>
    <w:rsid w:val="00875BEE"/>
    <w:rsid w:val="008773F9"/>
    <w:rsid w:val="008775BB"/>
    <w:rsid w:val="0088042B"/>
    <w:rsid w:val="008815D8"/>
    <w:rsid w:val="00882DE2"/>
    <w:rsid w:val="008867D2"/>
    <w:rsid w:val="00887F99"/>
    <w:rsid w:val="00890792"/>
    <w:rsid w:val="00891F84"/>
    <w:rsid w:val="00893DAB"/>
    <w:rsid w:val="0089711A"/>
    <w:rsid w:val="008A39D9"/>
    <w:rsid w:val="008B04BB"/>
    <w:rsid w:val="008B052E"/>
    <w:rsid w:val="008B19BC"/>
    <w:rsid w:val="008B248A"/>
    <w:rsid w:val="008B34A8"/>
    <w:rsid w:val="008B43CB"/>
    <w:rsid w:val="008B79DE"/>
    <w:rsid w:val="008C2528"/>
    <w:rsid w:val="008C2997"/>
    <w:rsid w:val="008C3381"/>
    <w:rsid w:val="008C4395"/>
    <w:rsid w:val="008C4D88"/>
    <w:rsid w:val="008C5807"/>
    <w:rsid w:val="008C7884"/>
    <w:rsid w:val="008C7A07"/>
    <w:rsid w:val="008D0364"/>
    <w:rsid w:val="008D2DA1"/>
    <w:rsid w:val="008D2E68"/>
    <w:rsid w:val="008D4C7B"/>
    <w:rsid w:val="008D5719"/>
    <w:rsid w:val="008D6EAD"/>
    <w:rsid w:val="008D7DD1"/>
    <w:rsid w:val="008E144C"/>
    <w:rsid w:val="008E2369"/>
    <w:rsid w:val="008E2BA2"/>
    <w:rsid w:val="008E66F0"/>
    <w:rsid w:val="008F0652"/>
    <w:rsid w:val="008F09D2"/>
    <w:rsid w:val="008F22FB"/>
    <w:rsid w:val="008F3741"/>
    <w:rsid w:val="008F477D"/>
    <w:rsid w:val="0090065D"/>
    <w:rsid w:val="00902582"/>
    <w:rsid w:val="009073E6"/>
    <w:rsid w:val="00907410"/>
    <w:rsid w:val="00907F9E"/>
    <w:rsid w:val="00910DDA"/>
    <w:rsid w:val="009128E2"/>
    <w:rsid w:val="009135D1"/>
    <w:rsid w:val="009178C9"/>
    <w:rsid w:val="00921C4E"/>
    <w:rsid w:val="009227A8"/>
    <w:rsid w:val="00923965"/>
    <w:rsid w:val="0092454B"/>
    <w:rsid w:val="00924A88"/>
    <w:rsid w:val="00924C4A"/>
    <w:rsid w:val="00926429"/>
    <w:rsid w:val="00930A87"/>
    <w:rsid w:val="009319F7"/>
    <w:rsid w:val="00932C87"/>
    <w:rsid w:val="0093339E"/>
    <w:rsid w:val="00933835"/>
    <w:rsid w:val="009349DD"/>
    <w:rsid w:val="00935648"/>
    <w:rsid w:val="009372C5"/>
    <w:rsid w:val="00937AEC"/>
    <w:rsid w:val="00941004"/>
    <w:rsid w:val="00942C0D"/>
    <w:rsid w:val="00942C35"/>
    <w:rsid w:val="009436EF"/>
    <w:rsid w:val="00943BA3"/>
    <w:rsid w:val="00946240"/>
    <w:rsid w:val="00947E31"/>
    <w:rsid w:val="00947EFF"/>
    <w:rsid w:val="00951217"/>
    <w:rsid w:val="00951AE9"/>
    <w:rsid w:val="00952306"/>
    <w:rsid w:val="00952641"/>
    <w:rsid w:val="009526AE"/>
    <w:rsid w:val="009551AA"/>
    <w:rsid w:val="0095574C"/>
    <w:rsid w:val="00957E69"/>
    <w:rsid w:val="00960D20"/>
    <w:rsid w:val="009617D3"/>
    <w:rsid w:val="00962152"/>
    <w:rsid w:val="009635F9"/>
    <w:rsid w:val="00963BED"/>
    <w:rsid w:val="00963CA6"/>
    <w:rsid w:val="00966663"/>
    <w:rsid w:val="009718A0"/>
    <w:rsid w:val="009735C3"/>
    <w:rsid w:val="0097480F"/>
    <w:rsid w:val="00975CB8"/>
    <w:rsid w:val="009821CF"/>
    <w:rsid w:val="0098254C"/>
    <w:rsid w:val="00982703"/>
    <w:rsid w:val="00982CAC"/>
    <w:rsid w:val="00984271"/>
    <w:rsid w:val="00984776"/>
    <w:rsid w:val="0099106C"/>
    <w:rsid w:val="009A01F2"/>
    <w:rsid w:val="009A1BFA"/>
    <w:rsid w:val="009A2659"/>
    <w:rsid w:val="009A2DAC"/>
    <w:rsid w:val="009A3FDD"/>
    <w:rsid w:val="009B0C16"/>
    <w:rsid w:val="009B183D"/>
    <w:rsid w:val="009B3DC4"/>
    <w:rsid w:val="009B63D4"/>
    <w:rsid w:val="009C00BF"/>
    <w:rsid w:val="009D0226"/>
    <w:rsid w:val="009D6090"/>
    <w:rsid w:val="009D7D32"/>
    <w:rsid w:val="009E1557"/>
    <w:rsid w:val="009E51E3"/>
    <w:rsid w:val="009E61C0"/>
    <w:rsid w:val="009E744F"/>
    <w:rsid w:val="009F0AEB"/>
    <w:rsid w:val="009F29F1"/>
    <w:rsid w:val="009F38B6"/>
    <w:rsid w:val="009F428D"/>
    <w:rsid w:val="00A007FA"/>
    <w:rsid w:val="00A010EF"/>
    <w:rsid w:val="00A02BCF"/>
    <w:rsid w:val="00A039CE"/>
    <w:rsid w:val="00A03A6E"/>
    <w:rsid w:val="00A03C4D"/>
    <w:rsid w:val="00A06473"/>
    <w:rsid w:val="00A06AA4"/>
    <w:rsid w:val="00A10DE3"/>
    <w:rsid w:val="00A13E56"/>
    <w:rsid w:val="00A14948"/>
    <w:rsid w:val="00A1624D"/>
    <w:rsid w:val="00A17025"/>
    <w:rsid w:val="00A179B3"/>
    <w:rsid w:val="00A21F87"/>
    <w:rsid w:val="00A25E48"/>
    <w:rsid w:val="00A31067"/>
    <w:rsid w:val="00A33FCB"/>
    <w:rsid w:val="00A34800"/>
    <w:rsid w:val="00A34D61"/>
    <w:rsid w:val="00A35865"/>
    <w:rsid w:val="00A42E67"/>
    <w:rsid w:val="00A43C5B"/>
    <w:rsid w:val="00A45044"/>
    <w:rsid w:val="00A458A3"/>
    <w:rsid w:val="00A473E6"/>
    <w:rsid w:val="00A51E51"/>
    <w:rsid w:val="00A52ADB"/>
    <w:rsid w:val="00A54857"/>
    <w:rsid w:val="00A56FE3"/>
    <w:rsid w:val="00A60B2E"/>
    <w:rsid w:val="00A61305"/>
    <w:rsid w:val="00A628F0"/>
    <w:rsid w:val="00A639B3"/>
    <w:rsid w:val="00A63F4B"/>
    <w:rsid w:val="00A73845"/>
    <w:rsid w:val="00A7400F"/>
    <w:rsid w:val="00A743D0"/>
    <w:rsid w:val="00A756EA"/>
    <w:rsid w:val="00A76493"/>
    <w:rsid w:val="00A80ACC"/>
    <w:rsid w:val="00A855F2"/>
    <w:rsid w:val="00A92F0E"/>
    <w:rsid w:val="00A967E1"/>
    <w:rsid w:val="00A968DF"/>
    <w:rsid w:val="00AA0521"/>
    <w:rsid w:val="00AA066A"/>
    <w:rsid w:val="00AA2376"/>
    <w:rsid w:val="00AA3346"/>
    <w:rsid w:val="00AA4CBD"/>
    <w:rsid w:val="00AA5954"/>
    <w:rsid w:val="00AA7F07"/>
    <w:rsid w:val="00AB0DA2"/>
    <w:rsid w:val="00AB149D"/>
    <w:rsid w:val="00AB225E"/>
    <w:rsid w:val="00AB3541"/>
    <w:rsid w:val="00AB4C3D"/>
    <w:rsid w:val="00AC0CB0"/>
    <w:rsid w:val="00AC12C5"/>
    <w:rsid w:val="00AC26F4"/>
    <w:rsid w:val="00AC3B21"/>
    <w:rsid w:val="00AC587C"/>
    <w:rsid w:val="00AC68AC"/>
    <w:rsid w:val="00AC6EB2"/>
    <w:rsid w:val="00AD4DE5"/>
    <w:rsid w:val="00AD5F8D"/>
    <w:rsid w:val="00AE0004"/>
    <w:rsid w:val="00AE1756"/>
    <w:rsid w:val="00AE4E60"/>
    <w:rsid w:val="00AF18FF"/>
    <w:rsid w:val="00AF1AB0"/>
    <w:rsid w:val="00AF206E"/>
    <w:rsid w:val="00AF2D46"/>
    <w:rsid w:val="00AF349A"/>
    <w:rsid w:val="00AF53D1"/>
    <w:rsid w:val="00B02B7E"/>
    <w:rsid w:val="00B03EB4"/>
    <w:rsid w:val="00B067CB"/>
    <w:rsid w:val="00B109D9"/>
    <w:rsid w:val="00B13BF0"/>
    <w:rsid w:val="00B20E12"/>
    <w:rsid w:val="00B24C86"/>
    <w:rsid w:val="00B256B9"/>
    <w:rsid w:val="00B25862"/>
    <w:rsid w:val="00B25A56"/>
    <w:rsid w:val="00B34C3F"/>
    <w:rsid w:val="00B35747"/>
    <w:rsid w:val="00B35788"/>
    <w:rsid w:val="00B370B4"/>
    <w:rsid w:val="00B40117"/>
    <w:rsid w:val="00B553AB"/>
    <w:rsid w:val="00B56A29"/>
    <w:rsid w:val="00B60243"/>
    <w:rsid w:val="00B63936"/>
    <w:rsid w:val="00B65194"/>
    <w:rsid w:val="00B66CB1"/>
    <w:rsid w:val="00B67AE3"/>
    <w:rsid w:val="00B71439"/>
    <w:rsid w:val="00B771EF"/>
    <w:rsid w:val="00B77561"/>
    <w:rsid w:val="00B85121"/>
    <w:rsid w:val="00B923B0"/>
    <w:rsid w:val="00B93364"/>
    <w:rsid w:val="00B94959"/>
    <w:rsid w:val="00B94E3D"/>
    <w:rsid w:val="00BA2014"/>
    <w:rsid w:val="00BA3062"/>
    <w:rsid w:val="00BA3072"/>
    <w:rsid w:val="00BA5802"/>
    <w:rsid w:val="00BA6585"/>
    <w:rsid w:val="00BA7137"/>
    <w:rsid w:val="00BB00DF"/>
    <w:rsid w:val="00BB0468"/>
    <w:rsid w:val="00BB0A88"/>
    <w:rsid w:val="00BB5C3E"/>
    <w:rsid w:val="00BC016D"/>
    <w:rsid w:val="00BC04C3"/>
    <w:rsid w:val="00BC076B"/>
    <w:rsid w:val="00BC13A4"/>
    <w:rsid w:val="00BC1471"/>
    <w:rsid w:val="00BC1B55"/>
    <w:rsid w:val="00BC2AE1"/>
    <w:rsid w:val="00BC2EEB"/>
    <w:rsid w:val="00BC4795"/>
    <w:rsid w:val="00BD06E0"/>
    <w:rsid w:val="00BD1B58"/>
    <w:rsid w:val="00BD3BA7"/>
    <w:rsid w:val="00BD58BC"/>
    <w:rsid w:val="00BD7108"/>
    <w:rsid w:val="00BD750F"/>
    <w:rsid w:val="00BD7609"/>
    <w:rsid w:val="00BE6F28"/>
    <w:rsid w:val="00BE7F41"/>
    <w:rsid w:val="00BF03EC"/>
    <w:rsid w:val="00BF0E84"/>
    <w:rsid w:val="00BF1230"/>
    <w:rsid w:val="00BF1271"/>
    <w:rsid w:val="00BF2BE7"/>
    <w:rsid w:val="00BF46FA"/>
    <w:rsid w:val="00BF65D0"/>
    <w:rsid w:val="00BF66CF"/>
    <w:rsid w:val="00C036E3"/>
    <w:rsid w:val="00C037CD"/>
    <w:rsid w:val="00C042D5"/>
    <w:rsid w:val="00C07F98"/>
    <w:rsid w:val="00C07FE5"/>
    <w:rsid w:val="00C11449"/>
    <w:rsid w:val="00C134E9"/>
    <w:rsid w:val="00C17043"/>
    <w:rsid w:val="00C2255B"/>
    <w:rsid w:val="00C24ADB"/>
    <w:rsid w:val="00C25C25"/>
    <w:rsid w:val="00C26C61"/>
    <w:rsid w:val="00C27788"/>
    <w:rsid w:val="00C27DB9"/>
    <w:rsid w:val="00C309C9"/>
    <w:rsid w:val="00C32E6A"/>
    <w:rsid w:val="00C335A6"/>
    <w:rsid w:val="00C36B55"/>
    <w:rsid w:val="00C4311F"/>
    <w:rsid w:val="00C43E19"/>
    <w:rsid w:val="00C453A9"/>
    <w:rsid w:val="00C46852"/>
    <w:rsid w:val="00C47A6C"/>
    <w:rsid w:val="00C47B88"/>
    <w:rsid w:val="00C50378"/>
    <w:rsid w:val="00C516C7"/>
    <w:rsid w:val="00C52A35"/>
    <w:rsid w:val="00C53491"/>
    <w:rsid w:val="00C5488F"/>
    <w:rsid w:val="00C571C3"/>
    <w:rsid w:val="00C63A32"/>
    <w:rsid w:val="00C65E41"/>
    <w:rsid w:val="00C66716"/>
    <w:rsid w:val="00C749F6"/>
    <w:rsid w:val="00C76261"/>
    <w:rsid w:val="00C76E9D"/>
    <w:rsid w:val="00C770CC"/>
    <w:rsid w:val="00C81333"/>
    <w:rsid w:val="00C83259"/>
    <w:rsid w:val="00C84234"/>
    <w:rsid w:val="00C84B4E"/>
    <w:rsid w:val="00C87FE7"/>
    <w:rsid w:val="00C90FA5"/>
    <w:rsid w:val="00C935FF"/>
    <w:rsid w:val="00C93D06"/>
    <w:rsid w:val="00C946EA"/>
    <w:rsid w:val="00C95062"/>
    <w:rsid w:val="00C95B07"/>
    <w:rsid w:val="00C96E44"/>
    <w:rsid w:val="00CA3305"/>
    <w:rsid w:val="00CA45B6"/>
    <w:rsid w:val="00CA6600"/>
    <w:rsid w:val="00CB0978"/>
    <w:rsid w:val="00CB103C"/>
    <w:rsid w:val="00CB19CC"/>
    <w:rsid w:val="00CB221B"/>
    <w:rsid w:val="00CB2382"/>
    <w:rsid w:val="00CB2568"/>
    <w:rsid w:val="00CB36C7"/>
    <w:rsid w:val="00CB3CB0"/>
    <w:rsid w:val="00CB7D5A"/>
    <w:rsid w:val="00CC24C5"/>
    <w:rsid w:val="00CC2C0B"/>
    <w:rsid w:val="00CC3A1A"/>
    <w:rsid w:val="00CD056E"/>
    <w:rsid w:val="00CD0EC3"/>
    <w:rsid w:val="00CD20CE"/>
    <w:rsid w:val="00CD4BED"/>
    <w:rsid w:val="00CD752D"/>
    <w:rsid w:val="00CD7DCF"/>
    <w:rsid w:val="00CE1699"/>
    <w:rsid w:val="00CE16EB"/>
    <w:rsid w:val="00CE19D8"/>
    <w:rsid w:val="00CE4A1C"/>
    <w:rsid w:val="00CE6A55"/>
    <w:rsid w:val="00CF03BE"/>
    <w:rsid w:val="00CF05B3"/>
    <w:rsid w:val="00CF0E5E"/>
    <w:rsid w:val="00CF0F9D"/>
    <w:rsid w:val="00CF2885"/>
    <w:rsid w:val="00CF2DD3"/>
    <w:rsid w:val="00CF3C67"/>
    <w:rsid w:val="00CF61B9"/>
    <w:rsid w:val="00D0073B"/>
    <w:rsid w:val="00D01CF9"/>
    <w:rsid w:val="00D023AE"/>
    <w:rsid w:val="00D029D9"/>
    <w:rsid w:val="00D04317"/>
    <w:rsid w:val="00D07816"/>
    <w:rsid w:val="00D138EB"/>
    <w:rsid w:val="00D13BF7"/>
    <w:rsid w:val="00D14CC0"/>
    <w:rsid w:val="00D20158"/>
    <w:rsid w:val="00D2301C"/>
    <w:rsid w:val="00D25AEF"/>
    <w:rsid w:val="00D25E6C"/>
    <w:rsid w:val="00D33ABD"/>
    <w:rsid w:val="00D347FF"/>
    <w:rsid w:val="00D3750F"/>
    <w:rsid w:val="00D375D4"/>
    <w:rsid w:val="00D41050"/>
    <w:rsid w:val="00D432FF"/>
    <w:rsid w:val="00D449B8"/>
    <w:rsid w:val="00D44C04"/>
    <w:rsid w:val="00D5264D"/>
    <w:rsid w:val="00D52B25"/>
    <w:rsid w:val="00D5339B"/>
    <w:rsid w:val="00D5475A"/>
    <w:rsid w:val="00D56900"/>
    <w:rsid w:val="00D56D7F"/>
    <w:rsid w:val="00D5795C"/>
    <w:rsid w:val="00D62A08"/>
    <w:rsid w:val="00D650A0"/>
    <w:rsid w:val="00D662D0"/>
    <w:rsid w:val="00D671DE"/>
    <w:rsid w:val="00D7173C"/>
    <w:rsid w:val="00D73AD9"/>
    <w:rsid w:val="00D76B1A"/>
    <w:rsid w:val="00D84DDC"/>
    <w:rsid w:val="00D86A56"/>
    <w:rsid w:val="00D910E9"/>
    <w:rsid w:val="00D9153A"/>
    <w:rsid w:val="00D91F83"/>
    <w:rsid w:val="00D92EDC"/>
    <w:rsid w:val="00D93F2A"/>
    <w:rsid w:val="00D94F5B"/>
    <w:rsid w:val="00D96FEF"/>
    <w:rsid w:val="00DA0228"/>
    <w:rsid w:val="00DA4C84"/>
    <w:rsid w:val="00DA500B"/>
    <w:rsid w:val="00DA5B29"/>
    <w:rsid w:val="00DA7FAA"/>
    <w:rsid w:val="00DB1E7E"/>
    <w:rsid w:val="00DB2593"/>
    <w:rsid w:val="00DB604B"/>
    <w:rsid w:val="00DC03EC"/>
    <w:rsid w:val="00DC0868"/>
    <w:rsid w:val="00DC35CB"/>
    <w:rsid w:val="00DC53A1"/>
    <w:rsid w:val="00DC7440"/>
    <w:rsid w:val="00DD3C1D"/>
    <w:rsid w:val="00DD6B7A"/>
    <w:rsid w:val="00DE26A3"/>
    <w:rsid w:val="00DE51EB"/>
    <w:rsid w:val="00DE591A"/>
    <w:rsid w:val="00DE70AD"/>
    <w:rsid w:val="00DE7A31"/>
    <w:rsid w:val="00DF0CAB"/>
    <w:rsid w:val="00DF378E"/>
    <w:rsid w:val="00E00767"/>
    <w:rsid w:val="00E056F9"/>
    <w:rsid w:val="00E0583A"/>
    <w:rsid w:val="00E06C99"/>
    <w:rsid w:val="00E104C6"/>
    <w:rsid w:val="00E13344"/>
    <w:rsid w:val="00E176F9"/>
    <w:rsid w:val="00E20F80"/>
    <w:rsid w:val="00E212A7"/>
    <w:rsid w:val="00E23850"/>
    <w:rsid w:val="00E26434"/>
    <w:rsid w:val="00E271DB"/>
    <w:rsid w:val="00E30095"/>
    <w:rsid w:val="00E3531B"/>
    <w:rsid w:val="00E36258"/>
    <w:rsid w:val="00E439C0"/>
    <w:rsid w:val="00E44C44"/>
    <w:rsid w:val="00E46C7B"/>
    <w:rsid w:val="00E50B5A"/>
    <w:rsid w:val="00E50F58"/>
    <w:rsid w:val="00E53A6F"/>
    <w:rsid w:val="00E53B0D"/>
    <w:rsid w:val="00E54198"/>
    <w:rsid w:val="00E5447B"/>
    <w:rsid w:val="00E55E62"/>
    <w:rsid w:val="00E60746"/>
    <w:rsid w:val="00E62F9D"/>
    <w:rsid w:val="00E700AA"/>
    <w:rsid w:val="00E72437"/>
    <w:rsid w:val="00E73596"/>
    <w:rsid w:val="00E765A6"/>
    <w:rsid w:val="00E803E7"/>
    <w:rsid w:val="00E82B7D"/>
    <w:rsid w:val="00E8391D"/>
    <w:rsid w:val="00E83A85"/>
    <w:rsid w:val="00E850A5"/>
    <w:rsid w:val="00E87D3D"/>
    <w:rsid w:val="00E91440"/>
    <w:rsid w:val="00E91EBE"/>
    <w:rsid w:val="00E92AD9"/>
    <w:rsid w:val="00E934AB"/>
    <w:rsid w:val="00E93E2B"/>
    <w:rsid w:val="00E944ED"/>
    <w:rsid w:val="00E9450B"/>
    <w:rsid w:val="00E97BCC"/>
    <w:rsid w:val="00EA1DCF"/>
    <w:rsid w:val="00EA45A2"/>
    <w:rsid w:val="00EA5343"/>
    <w:rsid w:val="00EA5BEB"/>
    <w:rsid w:val="00EA634C"/>
    <w:rsid w:val="00EB1C63"/>
    <w:rsid w:val="00EB31F4"/>
    <w:rsid w:val="00EB5A49"/>
    <w:rsid w:val="00EB5E3A"/>
    <w:rsid w:val="00EB6579"/>
    <w:rsid w:val="00EC49C1"/>
    <w:rsid w:val="00EC4D2D"/>
    <w:rsid w:val="00EC4ED6"/>
    <w:rsid w:val="00EC5A95"/>
    <w:rsid w:val="00EC7B17"/>
    <w:rsid w:val="00ED0A74"/>
    <w:rsid w:val="00ED1F77"/>
    <w:rsid w:val="00ED73A9"/>
    <w:rsid w:val="00ED744B"/>
    <w:rsid w:val="00EE18FF"/>
    <w:rsid w:val="00EE52F0"/>
    <w:rsid w:val="00EE710A"/>
    <w:rsid w:val="00EF0389"/>
    <w:rsid w:val="00EF205D"/>
    <w:rsid w:val="00EF4BDE"/>
    <w:rsid w:val="00EF5005"/>
    <w:rsid w:val="00EF61A9"/>
    <w:rsid w:val="00EF7BE8"/>
    <w:rsid w:val="00EF7D0A"/>
    <w:rsid w:val="00F0230A"/>
    <w:rsid w:val="00F055C8"/>
    <w:rsid w:val="00F0620A"/>
    <w:rsid w:val="00F063FC"/>
    <w:rsid w:val="00F105CF"/>
    <w:rsid w:val="00F117B2"/>
    <w:rsid w:val="00F12B48"/>
    <w:rsid w:val="00F12C42"/>
    <w:rsid w:val="00F14124"/>
    <w:rsid w:val="00F15EAD"/>
    <w:rsid w:val="00F17215"/>
    <w:rsid w:val="00F17A41"/>
    <w:rsid w:val="00F20527"/>
    <w:rsid w:val="00F21404"/>
    <w:rsid w:val="00F21602"/>
    <w:rsid w:val="00F24972"/>
    <w:rsid w:val="00F25BCD"/>
    <w:rsid w:val="00F26F46"/>
    <w:rsid w:val="00F27E36"/>
    <w:rsid w:val="00F27E61"/>
    <w:rsid w:val="00F31FE9"/>
    <w:rsid w:val="00F32080"/>
    <w:rsid w:val="00F37FE5"/>
    <w:rsid w:val="00F40789"/>
    <w:rsid w:val="00F40B8C"/>
    <w:rsid w:val="00F411DB"/>
    <w:rsid w:val="00F416AF"/>
    <w:rsid w:val="00F41E22"/>
    <w:rsid w:val="00F47FC9"/>
    <w:rsid w:val="00F51114"/>
    <w:rsid w:val="00F52D12"/>
    <w:rsid w:val="00F541CC"/>
    <w:rsid w:val="00F60B6A"/>
    <w:rsid w:val="00F62358"/>
    <w:rsid w:val="00F6372A"/>
    <w:rsid w:val="00F65533"/>
    <w:rsid w:val="00F66E8F"/>
    <w:rsid w:val="00F66E9F"/>
    <w:rsid w:val="00F700B2"/>
    <w:rsid w:val="00F723E3"/>
    <w:rsid w:val="00F73E23"/>
    <w:rsid w:val="00F74F99"/>
    <w:rsid w:val="00F76338"/>
    <w:rsid w:val="00F7667A"/>
    <w:rsid w:val="00F77793"/>
    <w:rsid w:val="00F80390"/>
    <w:rsid w:val="00F80D67"/>
    <w:rsid w:val="00F814B2"/>
    <w:rsid w:val="00F8208F"/>
    <w:rsid w:val="00F83BEF"/>
    <w:rsid w:val="00F962D5"/>
    <w:rsid w:val="00FA22CF"/>
    <w:rsid w:val="00FA5337"/>
    <w:rsid w:val="00FA543C"/>
    <w:rsid w:val="00FA578F"/>
    <w:rsid w:val="00FA61AB"/>
    <w:rsid w:val="00FB2846"/>
    <w:rsid w:val="00FB7974"/>
    <w:rsid w:val="00FC0203"/>
    <w:rsid w:val="00FC10CD"/>
    <w:rsid w:val="00FC25B5"/>
    <w:rsid w:val="00FC34BC"/>
    <w:rsid w:val="00FC4409"/>
    <w:rsid w:val="00FC50FC"/>
    <w:rsid w:val="00FC6FC1"/>
    <w:rsid w:val="00FD2F3C"/>
    <w:rsid w:val="00FD3395"/>
    <w:rsid w:val="00FD345E"/>
    <w:rsid w:val="00FD435D"/>
    <w:rsid w:val="00FD5245"/>
    <w:rsid w:val="00FE41AF"/>
    <w:rsid w:val="00FE57FC"/>
    <w:rsid w:val="00FE6B81"/>
    <w:rsid w:val="00FE79A2"/>
    <w:rsid w:val="00FF01A9"/>
    <w:rsid w:val="00FF1AE2"/>
    <w:rsid w:val="00FF289A"/>
    <w:rsid w:val="00FF3449"/>
    <w:rsid w:val="00FF4619"/>
    <w:rsid w:val="00FF6032"/>
    <w:rsid w:val="00FF6538"/>
    <w:rsid w:val="010D1AA4"/>
    <w:rsid w:val="011A091F"/>
    <w:rsid w:val="01A958F7"/>
    <w:rsid w:val="0252EB56"/>
    <w:rsid w:val="03886ABE"/>
    <w:rsid w:val="03B232E7"/>
    <w:rsid w:val="03D91D24"/>
    <w:rsid w:val="0484E6ED"/>
    <w:rsid w:val="04F7EC2D"/>
    <w:rsid w:val="052ED4EA"/>
    <w:rsid w:val="05689A03"/>
    <w:rsid w:val="0592B011"/>
    <w:rsid w:val="0615F904"/>
    <w:rsid w:val="067B4326"/>
    <w:rsid w:val="06CED536"/>
    <w:rsid w:val="07584ACF"/>
    <w:rsid w:val="0759C513"/>
    <w:rsid w:val="0855DF4B"/>
    <w:rsid w:val="08C25258"/>
    <w:rsid w:val="08D98876"/>
    <w:rsid w:val="09788159"/>
    <w:rsid w:val="099DDFAC"/>
    <w:rsid w:val="09A40A05"/>
    <w:rsid w:val="09EF0C64"/>
    <w:rsid w:val="09F2DD68"/>
    <w:rsid w:val="0A30162C"/>
    <w:rsid w:val="0AA69C3A"/>
    <w:rsid w:val="0B7E4DE6"/>
    <w:rsid w:val="0C1D8AFD"/>
    <w:rsid w:val="0D4BCB96"/>
    <w:rsid w:val="0D8AF05A"/>
    <w:rsid w:val="0E1DD512"/>
    <w:rsid w:val="0EBDE218"/>
    <w:rsid w:val="0EE15E8F"/>
    <w:rsid w:val="0EEC2E9A"/>
    <w:rsid w:val="0F086E57"/>
    <w:rsid w:val="0F1E91E3"/>
    <w:rsid w:val="0F345464"/>
    <w:rsid w:val="0F3FD253"/>
    <w:rsid w:val="0FD267C5"/>
    <w:rsid w:val="10559E83"/>
    <w:rsid w:val="10715135"/>
    <w:rsid w:val="10C09FA2"/>
    <w:rsid w:val="10D9D815"/>
    <w:rsid w:val="116A3EE6"/>
    <w:rsid w:val="124C6EC5"/>
    <w:rsid w:val="13191974"/>
    <w:rsid w:val="131D4BC4"/>
    <w:rsid w:val="13368C49"/>
    <w:rsid w:val="13B02DE1"/>
    <w:rsid w:val="13CB7B5F"/>
    <w:rsid w:val="13E770F4"/>
    <w:rsid w:val="13F967F8"/>
    <w:rsid w:val="14B199AB"/>
    <w:rsid w:val="14F9CD71"/>
    <w:rsid w:val="1534D8DD"/>
    <w:rsid w:val="1538B475"/>
    <w:rsid w:val="15CC6B4F"/>
    <w:rsid w:val="16B2F3BE"/>
    <w:rsid w:val="16C913ED"/>
    <w:rsid w:val="16E82840"/>
    <w:rsid w:val="17030644"/>
    <w:rsid w:val="1719349B"/>
    <w:rsid w:val="1834A9D3"/>
    <w:rsid w:val="188CC2AE"/>
    <w:rsid w:val="189515AE"/>
    <w:rsid w:val="189F350E"/>
    <w:rsid w:val="18B4781A"/>
    <w:rsid w:val="19C4BEDD"/>
    <w:rsid w:val="1A3FEBFE"/>
    <w:rsid w:val="1AEB7AF0"/>
    <w:rsid w:val="1B63350C"/>
    <w:rsid w:val="1B9ABFA5"/>
    <w:rsid w:val="1CE3FBF3"/>
    <w:rsid w:val="1D5021A2"/>
    <w:rsid w:val="1D598767"/>
    <w:rsid w:val="1D752992"/>
    <w:rsid w:val="1DD192D2"/>
    <w:rsid w:val="1DE8444D"/>
    <w:rsid w:val="1DFBE75F"/>
    <w:rsid w:val="1E1C44D5"/>
    <w:rsid w:val="1EAB781B"/>
    <w:rsid w:val="1EC90524"/>
    <w:rsid w:val="1F261CFE"/>
    <w:rsid w:val="1FBEB18A"/>
    <w:rsid w:val="1FE206F8"/>
    <w:rsid w:val="204FCB41"/>
    <w:rsid w:val="217C953E"/>
    <w:rsid w:val="218B1C17"/>
    <w:rsid w:val="2217E2EF"/>
    <w:rsid w:val="22B1D10E"/>
    <w:rsid w:val="22F4D1D2"/>
    <w:rsid w:val="22F9C630"/>
    <w:rsid w:val="22FD10EB"/>
    <w:rsid w:val="23396FB4"/>
    <w:rsid w:val="23EC29DA"/>
    <w:rsid w:val="23F60519"/>
    <w:rsid w:val="2408802A"/>
    <w:rsid w:val="240C54E3"/>
    <w:rsid w:val="24887F5C"/>
    <w:rsid w:val="24CF6041"/>
    <w:rsid w:val="24EC9BBF"/>
    <w:rsid w:val="26A16826"/>
    <w:rsid w:val="2713CBF1"/>
    <w:rsid w:val="274F8C68"/>
    <w:rsid w:val="276E988D"/>
    <w:rsid w:val="27EEE58A"/>
    <w:rsid w:val="28CDD1A1"/>
    <w:rsid w:val="299616A1"/>
    <w:rsid w:val="29961F09"/>
    <w:rsid w:val="2A104072"/>
    <w:rsid w:val="2A82D817"/>
    <w:rsid w:val="2AD35F28"/>
    <w:rsid w:val="2AEF218A"/>
    <w:rsid w:val="2C9B6B32"/>
    <w:rsid w:val="2CA8AC60"/>
    <w:rsid w:val="2CD1A402"/>
    <w:rsid w:val="2CE6BF07"/>
    <w:rsid w:val="2D3247E5"/>
    <w:rsid w:val="2DA39FAB"/>
    <w:rsid w:val="2DB3F315"/>
    <w:rsid w:val="2E348B83"/>
    <w:rsid w:val="2E3CD042"/>
    <w:rsid w:val="2E714263"/>
    <w:rsid w:val="2EB41F10"/>
    <w:rsid w:val="2ED14C82"/>
    <w:rsid w:val="2F150DA5"/>
    <w:rsid w:val="2F171A6A"/>
    <w:rsid w:val="2FDA8C9F"/>
    <w:rsid w:val="303CE5B8"/>
    <w:rsid w:val="30A1D06F"/>
    <w:rsid w:val="3152A65C"/>
    <w:rsid w:val="31767BB3"/>
    <w:rsid w:val="31839274"/>
    <w:rsid w:val="3191EDE9"/>
    <w:rsid w:val="31981BCF"/>
    <w:rsid w:val="31CB4578"/>
    <w:rsid w:val="329E3953"/>
    <w:rsid w:val="32D461BF"/>
    <w:rsid w:val="3332B61C"/>
    <w:rsid w:val="334F8978"/>
    <w:rsid w:val="335A46DB"/>
    <w:rsid w:val="33F7D450"/>
    <w:rsid w:val="34340B38"/>
    <w:rsid w:val="34E6A492"/>
    <w:rsid w:val="35D8B8CC"/>
    <w:rsid w:val="360F9AC1"/>
    <w:rsid w:val="36DA517C"/>
    <w:rsid w:val="36EB4999"/>
    <w:rsid w:val="376FB87A"/>
    <w:rsid w:val="37794EC4"/>
    <w:rsid w:val="37CCDF1D"/>
    <w:rsid w:val="37CF5217"/>
    <w:rsid w:val="37ECC576"/>
    <w:rsid w:val="38397E4A"/>
    <w:rsid w:val="3901014D"/>
    <w:rsid w:val="3955CC25"/>
    <w:rsid w:val="3964F8F8"/>
    <w:rsid w:val="398B7F9A"/>
    <w:rsid w:val="39BE8BEF"/>
    <w:rsid w:val="3A023F97"/>
    <w:rsid w:val="3A098479"/>
    <w:rsid w:val="3A159E4F"/>
    <w:rsid w:val="3AFED62A"/>
    <w:rsid w:val="3B48947D"/>
    <w:rsid w:val="3BC9E3A8"/>
    <w:rsid w:val="3BD33105"/>
    <w:rsid w:val="3C032CD1"/>
    <w:rsid w:val="3C0E0329"/>
    <w:rsid w:val="3C70B2FC"/>
    <w:rsid w:val="3CD017AA"/>
    <w:rsid w:val="3D41CA7D"/>
    <w:rsid w:val="3D529A2F"/>
    <w:rsid w:val="3E2FBB81"/>
    <w:rsid w:val="3E376FE7"/>
    <w:rsid w:val="3E81EF7F"/>
    <w:rsid w:val="3EA4A47B"/>
    <w:rsid w:val="3EB34CC5"/>
    <w:rsid w:val="3F351046"/>
    <w:rsid w:val="3F6368C3"/>
    <w:rsid w:val="3F9A3BC6"/>
    <w:rsid w:val="3FBAD372"/>
    <w:rsid w:val="40684853"/>
    <w:rsid w:val="4072E8C1"/>
    <w:rsid w:val="411C72CF"/>
    <w:rsid w:val="413B8815"/>
    <w:rsid w:val="4187E84B"/>
    <w:rsid w:val="41B089EF"/>
    <w:rsid w:val="41DA165C"/>
    <w:rsid w:val="421D21F5"/>
    <w:rsid w:val="4264FF57"/>
    <w:rsid w:val="432145DA"/>
    <w:rsid w:val="434AEEDD"/>
    <w:rsid w:val="43D366E3"/>
    <w:rsid w:val="441D179B"/>
    <w:rsid w:val="4447082F"/>
    <w:rsid w:val="44E9208B"/>
    <w:rsid w:val="45400FE5"/>
    <w:rsid w:val="456A62B5"/>
    <w:rsid w:val="45857A68"/>
    <w:rsid w:val="459B1342"/>
    <w:rsid w:val="459DD8F2"/>
    <w:rsid w:val="45B17945"/>
    <w:rsid w:val="45CFA77C"/>
    <w:rsid w:val="462633EB"/>
    <w:rsid w:val="4654764D"/>
    <w:rsid w:val="46E45B93"/>
    <w:rsid w:val="47234E6D"/>
    <w:rsid w:val="47E55D50"/>
    <w:rsid w:val="47F2871C"/>
    <w:rsid w:val="48ABC18E"/>
    <w:rsid w:val="491320A9"/>
    <w:rsid w:val="492C4F9C"/>
    <w:rsid w:val="4941C222"/>
    <w:rsid w:val="4A604F49"/>
    <w:rsid w:val="4A8569E7"/>
    <w:rsid w:val="4AC7C8EE"/>
    <w:rsid w:val="4AFC3300"/>
    <w:rsid w:val="4B176C09"/>
    <w:rsid w:val="4B21C422"/>
    <w:rsid w:val="4B6BCB10"/>
    <w:rsid w:val="4BFA3DC7"/>
    <w:rsid w:val="4BFE12D7"/>
    <w:rsid w:val="4C239385"/>
    <w:rsid w:val="4C477877"/>
    <w:rsid w:val="4CAD4EA2"/>
    <w:rsid w:val="4D122D28"/>
    <w:rsid w:val="4DDC7953"/>
    <w:rsid w:val="4E754127"/>
    <w:rsid w:val="4E923ACC"/>
    <w:rsid w:val="4E92B18E"/>
    <w:rsid w:val="4ED6F112"/>
    <w:rsid w:val="4EFF8A5B"/>
    <w:rsid w:val="4F63B7EC"/>
    <w:rsid w:val="4F6C86B8"/>
    <w:rsid w:val="4F7CA58E"/>
    <w:rsid w:val="4FB23121"/>
    <w:rsid w:val="50179AF3"/>
    <w:rsid w:val="501B4089"/>
    <w:rsid w:val="50E05A97"/>
    <w:rsid w:val="50E51EBB"/>
    <w:rsid w:val="50FC091F"/>
    <w:rsid w:val="5167620A"/>
    <w:rsid w:val="51D566CD"/>
    <w:rsid w:val="5218855E"/>
    <w:rsid w:val="5239F289"/>
    <w:rsid w:val="52731D40"/>
    <w:rsid w:val="529828FF"/>
    <w:rsid w:val="52ABDE45"/>
    <w:rsid w:val="52CBEAF4"/>
    <w:rsid w:val="53057B5A"/>
    <w:rsid w:val="531E740C"/>
    <w:rsid w:val="546F119F"/>
    <w:rsid w:val="5528E202"/>
    <w:rsid w:val="55F4FEA5"/>
    <w:rsid w:val="56749982"/>
    <w:rsid w:val="56C06C89"/>
    <w:rsid w:val="57236C22"/>
    <w:rsid w:val="574E0E42"/>
    <w:rsid w:val="57DA1BF5"/>
    <w:rsid w:val="57E890E0"/>
    <w:rsid w:val="587F265A"/>
    <w:rsid w:val="58A3D95A"/>
    <w:rsid w:val="5A1A95B1"/>
    <w:rsid w:val="5A3AF56A"/>
    <w:rsid w:val="5A3EBA06"/>
    <w:rsid w:val="5A990F1B"/>
    <w:rsid w:val="5A9E9F36"/>
    <w:rsid w:val="5ACD5C91"/>
    <w:rsid w:val="5BF57A81"/>
    <w:rsid w:val="5C4870F7"/>
    <w:rsid w:val="5D216584"/>
    <w:rsid w:val="5D64CC19"/>
    <w:rsid w:val="5D805D7A"/>
    <w:rsid w:val="5DD84726"/>
    <w:rsid w:val="5DE8748C"/>
    <w:rsid w:val="60749212"/>
    <w:rsid w:val="607794B8"/>
    <w:rsid w:val="611BA839"/>
    <w:rsid w:val="61F48A11"/>
    <w:rsid w:val="62055657"/>
    <w:rsid w:val="6281AF0E"/>
    <w:rsid w:val="6310FE60"/>
    <w:rsid w:val="6324A4CC"/>
    <w:rsid w:val="63D9C51E"/>
    <w:rsid w:val="645A2E18"/>
    <w:rsid w:val="64F4E64B"/>
    <w:rsid w:val="6506F868"/>
    <w:rsid w:val="65876D45"/>
    <w:rsid w:val="66185C25"/>
    <w:rsid w:val="6647905A"/>
    <w:rsid w:val="666FCD44"/>
    <w:rsid w:val="66C8F88B"/>
    <w:rsid w:val="6744C1E6"/>
    <w:rsid w:val="67DF9100"/>
    <w:rsid w:val="689432E8"/>
    <w:rsid w:val="692D8FD5"/>
    <w:rsid w:val="6956AB0F"/>
    <w:rsid w:val="69CD5978"/>
    <w:rsid w:val="69F6831C"/>
    <w:rsid w:val="6A562813"/>
    <w:rsid w:val="6B5CEEA6"/>
    <w:rsid w:val="6DF74BDE"/>
    <w:rsid w:val="6E3072B0"/>
    <w:rsid w:val="6E5C7158"/>
    <w:rsid w:val="6FDFD7AA"/>
    <w:rsid w:val="7012279B"/>
    <w:rsid w:val="70EC6731"/>
    <w:rsid w:val="70FC5DB9"/>
    <w:rsid w:val="7130E3AE"/>
    <w:rsid w:val="71671DED"/>
    <w:rsid w:val="71F8A30A"/>
    <w:rsid w:val="72356A5F"/>
    <w:rsid w:val="724E6469"/>
    <w:rsid w:val="72AE87DF"/>
    <w:rsid w:val="72BB84D7"/>
    <w:rsid w:val="732A2379"/>
    <w:rsid w:val="73AF6DE1"/>
    <w:rsid w:val="73E5BAB3"/>
    <w:rsid w:val="7444DCE3"/>
    <w:rsid w:val="74925550"/>
    <w:rsid w:val="74E81728"/>
    <w:rsid w:val="74EA1210"/>
    <w:rsid w:val="750263EA"/>
    <w:rsid w:val="751AF4A4"/>
    <w:rsid w:val="753F8E85"/>
    <w:rsid w:val="75810E5C"/>
    <w:rsid w:val="75BAD7BD"/>
    <w:rsid w:val="7600A70C"/>
    <w:rsid w:val="7654D465"/>
    <w:rsid w:val="76927E3E"/>
    <w:rsid w:val="7698E0C7"/>
    <w:rsid w:val="76BA1C28"/>
    <w:rsid w:val="7728303D"/>
    <w:rsid w:val="778CC64A"/>
    <w:rsid w:val="780552E9"/>
    <w:rsid w:val="784AC12A"/>
    <w:rsid w:val="78A406F0"/>
    <w:rsid w:val="78B438E7"/>
    <w:rsid w:val="78B49083"/>
    <w:rsid w:val="78C005D6"/>
    <w:rsid w:val="78E0A947"/>
    <w:rsid w:val="7972ECB7"/>
    <w:rsid w:val="7AB48BEC"/>
    <w:rsid w:val="7AE7410A"/>
    <w:rsid w:val="7AF43BAF"/>
    <w:rsid w:val="7B1B902B"/>
    <w:rsid w:val="7B4BBEC9"/>
    <w:rsid w:val="7B6266FC"/>
    <w:rsid w:val="7BA835DB"/>
    <w:rsid w:val="7BC21F42"/>
    <w:rsid w:val="7C42AC43"/>
    <w:rsid w:val="7C77DB27"/>
    <w:rsid w:val="7CB715D8"/>
    <w:rsid w:val="7CC99044"/>
    <w:rsid w:val="7D5FC34B"/>
    <w:rsid w:val="7D6F458C"/>
    <w:rsid w:val="7DE9BB9B"/>
    <w:rsid w:val="7EBCF8F9"/>
    <w:rsid w:val="7F3AB0DC"/>
    <w:rsid w:val="7FE239E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15:docId w15:val="{DE9A5B02-A8A8-4D37-86AE-2A78480B59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0521"/>
    <w:pPr>
      <w:widowControl/>
      <w:spacing w:before="120" w:after="240" w:line="240" w:lineRule="atLeast"/>
    </w:pPr>
    <w:rPr>
      <w:rFonts w:ascii="Calibri" w:hAnsi="Calibri" w:eastAsia="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aliases w:val="mainhead"/>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23997"/>
    <w:pPr>
      <w:keepNext/>
      <w:spacing w:before="360"/>
      <w:ind w:left="113"/>
      <w:outlineLvl w:val="2"/>
    </w:pPr>
    <w:rPr>
      <w:rFonts w:ascii="Aptos Display" w:hAnsi="Aptos Display"/>
      <w:b/>
      <w:bCs/>
      <w:color w:val="31849B" w:themeColor="accent5" w:themeShade="BF"/>
      <w:sz w:val="28"/>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uiPriority w:val="1"/>
    <w:qFormat/>
    <w:rsid w:val="006F053E"/>
    <w:pPr>
      <w:ind w:left="833" w:hanging="720"/>
    </w:pPr>
  </w:style>
  <w:style w:type="paragraph" w:styleId="TableParagraph" w:customStyle="1">
    <w:name w:val="Table Paragraph"/>
    <w:basedOn w:val="Normal"/>
    <w:uiPriority w:val="1"/>
    <w:qFormat/>
    <w:rsid w:val="00AA0521"/>
    <w:pPr>
      <w:spacing w:after="120" w:line="240" w:lineRule="exact"/>
      <w:ind w:left="113"/>
    </w:pPr>
  </w:style>
  <w:style w:type="paragraph" w:styleId="ParagraphStyle1" w:custom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styleId="Body" w:customStyle="1">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styleId="HeaderChar" w:customStyle="1">
    <w:name w:val="Header Char"/>
    <w:basedOn w:val="DefaultParagraphFont"/>
    <w:link w:val="Header"/>
    <w:uiPriority w:val="99"/>
    <w:rsid w:val="001B3BEC"/>
    <w:rPr>
      <w:rFonts w:ascii="Calibri" w:hAnsi="Calibri" w:eastAsia="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styleId="FooterChar" w:customStyle="1">
    <w:name w:val="Footer Char"/>
    <w:basedOn w:val="DefaultParagraphFont"/>
    <w:link w:val="Footer"/>
    <w:uiPriority w:val="99"/>
    <w:rsid w:val="001B3BEC"/>
    <w:rPr>
      <w:rFonts w:ascii="Calibri" w:hAnsi="Calibri" w:eastAsia="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styleId="UnresolvedMention1" w:customStyle="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rsid w:val="002321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uiPriority w:val="1"/>
    <w:rsid w:val="001D5AD3"/>
    <w:rPr>
      <w:rFonts w:ascii="Calibri" w:hAnsi="Calibri" w:eastAsia="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2469"/>
    <w:rPr>
      <w:rFonts w:ascii="Segoe UI" w:hAnsi="Segoe UI" w:eastAsia="Calibri" w:cs="Segoe UI"/>
      <w:sz w:val="18"/>
      <w:szCs w:val="18"/>
    </w:rPr>
  </w:style>
  <w:style w:type="character" w:styleId="CommentReference">
    <w:name w:val="Comment Reference"/>
    <w:basedOn w:val="DefaultParagraphFont"/>
    <w:uiPriority w:val="99"/>
    <w:semiHidden/>
    <w:unhideWhenUsed/>
    <w:rsid w:val="00975CB8"/>
    <w:rPr>
      <w:sz w:val="16"/>
      <w:szCs w:val="16"/>
    </w:rPr>
  </w:style>
  <w:style w:type="paragraph" w:styleId="CommentText">
    <w:name w:val="Comment Text"/>
    <w:basedOn w:val="Normal"/>
    <w:link w:val="CommentTextChar"/>
    <w:uiPriority w:val="99"/>
    <w:unhideWhenUsed/>
    <w:rsid w:val="00975CB8"/>
    <w:rPr>
      <w:sz w:val="20"/>
      <w:szCs w:val="20"/>
    </w:rPr>
  </w:style>
  <w:style w:type="character" w:styleId="CommentTextChar" w:customStyle="1">
    <w:name w:val="Comment Text Char"/>
    <w:basedOn w:val="DefaultParagraphFont"/>
    <w:link w:val="CommentText"/>
    <w:uiPriority w:val="99"/>
    <w:rsid w:val="00975CB8"/>
    <w:rPr>
      <w:rFonts w:ascii="Calibri" w:hAnsi="Calibri" w:eastAsia="Calibri" w:cs="Calibri"/>
      <w:sz w:val="20"/>
      <w:szCs w:val="20"/>
    </w:rPr>
  </w:style>
  <w:style w:type="paragraph" w:styleId="CommentSubject">
    <w:name w:val="Comment Subject"/>
    <w:basedOn w:val="CommentText"/>
    <w:next w:val="CommentText"/>
    <w:link w:val="CommentSubjectChar"/>
    <w:uiPriority w:val="99"/>
    <w:semiHidden/>
    <w:unhideWhenUsed/>
    <w:rsid w:val="00975CB8"/>
    <w:rPr>
      <w:b/>
      <w:bCs/>
    </w:rPr>
  </w:style>
  <w:style w:type="character" w:styleId="CommentSubjectChar" w:customStyle="1">
    <w:name w:val="Comment Subject Char"/>
    <w:basedOn w:val="CommentTextChar"/>
    <w:link w:val="CommentSubject"/>
    <w:uiPriority w:val="99"/>
    <w:semiHidden/>
    <w:rsid w:val="00975CB8"/>
    <w:rPr>
      <w:rFonts w:ascii="Calibri" w:hAnsi="Calibri" w:eastAsia="Calibri" w:cs="Calibri"/>
      <w:b/>
      <w:bCs/>
      <w:sz w:val="20"/>
      <w:szCs w:val="20"/>
    </w:rPr>
  </w:style>
  <w:style w:type="paragraph" w:styleId="Revision">
    <w:name w:val="Revision"/>
    <w:hidden/>
    <w:uiPriority w:val="99"/>
    <w:semiHidden/>
    <w:rsid w:val="006678B7"/>
    <w:pPr>
      <w:widowControl/>
      <w:autoSpaceDE/>
      <w:autoSpaceDN/>
    </w:pPr>
    <w:rPr>
      <w:rFonts w:ascii="Calibri" w:hAnsi="Calibri" w:eastAsia="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styleId="TitleChar" w:customStyle="1">
    <w:name w:val="Title Char"/>
    <w:basedOn w:val="DefaultParagraphFont"/>
    <w:link w:val="Title"/>
    <w:uiPriority w:val="10"/>
    <w:rsid w:val="00AA0521"/>
    <w:rPr>
      <w:rFonts w:ascii="Calibri" w:hAnsi="Calibri" w:eastAsiaTheme="majorEastAsia"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character" w:styleId="normaltextrun" w:customStyle="1">
    <w:name w:val="normaltextrun"/>
    <w:basedOn w:val="DefaultParagraphFont"/>
    <w:rsid w:val="003B658E"/>
  </w:style>
  <w:style w:type="character" w:styleId="UnresolvedMention">
    <w:name w:val="Unresolved Mention"/>
    <w:basedOn w:val="DefaultParagraphFont"/>
    <w:uiPriority w:val="99"/>
    <w:semiHidden/>
    <w:unhideWhenUsed/>
    <w:rsid w:val="005226F5"/>
    <w:rPr>
      <w:color w:val="605E5C"/>
      <w:shd w:val="clear" w:color="auto" w:fill="E1DFDD"/>
    </w:rPr>
  </w:style>
  <w:style w:type="paragraph" w:styleId="NormalWeb">
    <w:name w:val="Normal (Web)"/>
    <w:basedOn w:val="Normal"/>
    <w:uiPriority w:val="99"/>
    <w:semiHidden/>
    <w:unhideWhenUsed/>
    <w:rsid w:val="009821CF"/>
    <w:rPr>
      <w:rFonts w:ascii="Times New Roman" w:hAnsi="Times New Roman" w:cs="Times New Roman"/>
      <w:sz w:val="24"/>
      <w:szCs w:val="24"/>
    </w:rPr>
  </w:style>
  <w:style w:type="paragraph" w:styleId="GPBGTTH1" w:customStyle="1">
    <w:name w:val="GPB GTT H1"/>
    <w:basedOn w:val="Normal"/>
    <w:link w:val="GPBGTTH1Char"/>
    <w:qFormat/>
    <w:rsid w:val="00F0620A"/>
    <w:pPr>
      <w:autoSpaceDE/>
      <w:autoSpaceDN/>
      <w:spacing w:before="240" w:after="120" w:line="240" w:lineRule="auto"/>
    </w:pPr>
    <w:rPr>
      <w:rFonts w:ascii="Arial" w:hAnsi="Arial" w:eastAsia="Cambria" w:cs="Times New Roman"/>
      <w:color w:val="00669A"/>
      <w:sz w:val="32"/>
      <w:szCs w:val="32"/>
      <w:lang w:val="en-GB"/>
    </w:rPr>
  </w:style>
  <w:style w:type="character" w:styleId="GPBGTTH1Char" w:customStyle="1">
    <w:name w:val="GPB GTT H1 Char"/>
    <w:basedOn w:val="DefaultParagraphFont"/>
    <w:link w:val="GPBGTTH1"/>
    <w:rsid w:val="00F0620A"/>
    <w:rPr>
      <w:rFonts w:ascii="Arial" w:hAnsi="Arial" w:eastAsia="Cambria" w:cs="Times New Roman"/>
      <w:color w:val="00669A"/>
      <w:sz w:val="32"/>
      <w:szCs w:val="32"/>
      <w:lang w:val="en-GB"/>
    </w:rPr>
  </w:style>
  <w:style w:type="paragraph" w:styleId="simplepara" w:customStyle="1">
    <w:name w:val="simplepara"/>
    <w:basedOn w:val="Normal"/>
    <w:qFormat/>
    <w:rsid w:val="00935648"/>
    <w:pPr>
      <w:widowControl w:val="0"/>
      <w:spacing w:before="240" w:line="240" w:lineRule="auto"/>
      <w:ind w:left="851" w:hanging="851"/>
    </w:pPr>
    <w:rPr>
      <w:rFonts w:ascii="Aptos Display" w:hAnsi="Aptos Display"/>
      <w:color w:val="auto"/>
      <w:lang w:val="en-US"/>
    </w:rPr>
  </w:style>
  <w:style w:type="paragraph" w:styleId="TOCHeading">
    <w:name w:val="TOC Heading"/>
    <w:basedOn w:val="Heading1"/>
    <w:next w:val="Normal"/>
    <w:uiPriority w:val="39"/>
    <w:unhideWhenUsed/>
    <w:qFormat/>
    <w:rsid w:val="005A7D89"/>
    <w:pPr>
      <w:keepLines/>
      <w:autoSpaceDE/>
      <w:autoSpaceDN/>
      <w:spacing w:before="240" w:after="0" w:line="259" w:lineRule="auto"/>
      <w:ind w:left="0"/>
      <w:outlineLvl w:val="9"/>
    </w:pPr>
    <w:rPr>
      <w:rFonts w:asciiTheme="majorHAnsi" w:hAnsiTheme="majorHAnsi" w:eastAsiaTheme="majorEastAsia" w:cstheme="majorBidi"/>
      <w:b w:val="0"/>
      <w:bCs w:val="0"/>
      <w:color w:val="365F91" w:themeColor="accent1" w:themeShade="BF"/>
      <w:sz w:val="32"/>
      <w:szCs w:val="32"/>
      <w:lang w:eastAsia="en-NZ"/>
    </w:rPr>
  </w:style>
  <w:style w:type="paragraph" w:styleId="TOC1">
    <w:name w:val="toc 1"/>
    <w:basedOn w:val="Normal"/>
    <w:next w:val="Normal"/>
    <w:autoRedefine/>
    <w:uiPriority w:val="39"/>
    <w:unhideWhenUsed/>
    <w:rsid w:val="005A7D89"/>
    <w:pPr>
      <w:spacing w:after="100"/>
    </w:pPr>
  </w:style>
  <w:style w:type="paragraph" w:styleId="TOC3">
    <w:name w:val="toc 3"/>
    <w:basedOn w:val="Normal"/>
    <w:next w:val="Normal"/>
    <w:autoRedefine/>
    <w:uiPriority w:val="39"/>
    <w:unhideWhenUsed/>
    <w:rsid w:val="005A7D89"/>
    <w:pPr>
      <w:spacing w:after="100"/>
      <w:ind w:left="440"/>
    </w:pPr>
  </w:style>
  <w:style w:type="character" w:styleId="Mention">
    <w:name w:val="Mention"/>
    <w:basedOn w:val="DefaultParagraphFont"/>
    <w:uiPriority w:val="99"/>
    <w:unhideWhenUsed/>
    <w:rsid w:val="00255B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tyles" Target="styles.xml" Id="rId7" /><Relationship Type="http://schemas.openxmlformats.org/officeDocument/2006/relationships/hyperlink" Target="http://www.sia.govt.nz"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documenttasks/documenttasks1.xml><?xml version="1.0" encoding="utf-8"?>
<t:Tasks xmlns:t="http://schemas.microsoft.com/office/tasks/2019/documenttasks" xmlns:oel="http://schemas.microsoft.com/office/2019/extlst">
  <t:Task id="{36E7AA4C-2EFD-43D2-8631-BD14DF8C5211}">
    <t:Anchor>
      <t:Comment id="59573461"/>
    </t:Anchor>
    <t:History>
      <t:Event id="{FD3F0E18-C9AF-4638-8BD7-62470DDBAB2F}" time="2026-04-27T02:06:08.399Z">
        <t:Attribution userId="S::mel.ahnau@sia.govt.nz::dbfec738-ad82-4ae8-b8ef-6eca9bf5a0f6" userProvider="AD" userName="Mel Ahnau"/>
        <t:Anchor>
          <t:Comment id="59573461"/>
        </t:Anchor>
        <t:Create/>
      </t:Event>
      <t:Event id="{1DBED000-AEAE-4318-8AB8-652350191A93}" time="2026-04-27T02:06:08.399Z">
        <t:Attribution userId="S::mel.ahnau@sia.govt.nz::dbfec738-ad82-4ae8-b8ef-6eca9bf5a0f6" userProvider="AD" userName="Mel Ahnau"/>
        <t:Anchor>
          <t:Comment id="59573461"/>
        </t:Anchor>
        <t:Assign userId="S::Joe.Fowler@sia.govt.nz::6d6505ca-bc33-4b0e-8cd1-4f99832033d8" userProvider="AD" userName="Joe Fowler"/>
      </t:Event>
      <t:Event id="{55F6E3C4-E1C7-49A6-822D-D3B2773228E5}" time="2026-04-27T02:06:08.399Z">
        <t:Attribution userId="S::mel.ahnau@sia.govt.nz::dbfec738-ad82-4ae8-b8ef-6eca9bf5a0f6" userProvider="AD" userName="Mel Ahnau"/>
        <t:Anchor>
          <t:Comment id="59573461"/>
        </t:Anchor>
        <t:SetTitle title="Word count reduced to 5,500 @Joe Fowler let me know if you're comfortable with this amount"/>
      </t:Event>
    </t:History>
  </t:Task>
  <t:Task id="{494B268B-C261-43A1-BF94-6D46D070323D}">
    <t:Anchor>
      <t:Comment id="632437896"/>
    </t:Anchor>
    <t:History>
      <t:Event id="{62517337-D778-4340-93A5-0FE1CEACBB58}" time="2026-04-27T02:11:57.763Z">
        <t:Attribution userId="S::mel.ahnau@sia.govt.nz::dbfec738-ad82-4ae8-b8ef-6eca9bf5a0f6" userProvider="AD" userName="Mel Ahnau"/>
        <t:Anchor>
          <t:Comment id="378862609"/>
        </t:Anchor>
        <t:Create/>
      </t:Event>
      <t:Event id="{6593FD0E-1C1B-4C5A-BD9C-11FBD70378DA}" time="2026-04-27T02:11:57.763Z">
        <t:Attribution userId="S::mel.ahnau@sia.govt.nz::dbfec738-ad82-4ae8-b8ef-6eca9bf5a0f6" userProvider="AD" userName="Mel Ahnau"/>
        <t:Anchor>
          <t:Comment id="378862609"/>
        </t:Anchor>
        <t:Assign userId="S::Joe.Fowler@sia.govt.nz::6d6505ca-bc33-4b0e-8cd1-4f99832033d8" userProvider="AD" userName="Joe Fowler"/>
      </t:Event>
      <t:Event id="{75F4C2E2-DD55-44BD-B375-2E31823DB476}" time="2026-04-27T02:11:57.763Z">
        <t:Attribution userId="S::mel.ahnau@sia.govt.nz::dbfec738-ad82-4ae8-b8ef-6eca9bf5a0f6" userProvider="AD" userName="Mel Ahnau"/>
        <t:Anchor>
          <t:Comment id="378862609"/>
        </t:Anchor>
        <t:SetTitle title="…we can negotiate how long the extension will be and how much the contract value will increase by. They may not need the full 6 months and we have no real measure to understand what the additional value of the term might be at this stage @Joe Fowler"/>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E3C697E5-3914-460F-9544-6EFD1D9BDEAD}"/>
      </w:docPartPr>
      <w:docPartBody>
        <w:p xmlns:wp14="http://schemas.microsoft.com/office/word/2010/wordml" w:rsidR="0050330C" w:rsidRDefault="0050330C" w14:paraId="3FBA781C" wp14:textId="77777777">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96AC4743BC9549DAA2C635C1B673E3DD"/>
        <w:category>
          <w:name w:val="General"/>
          <w:gallery w:val="placeholder"/>
        </w:category>
        <w:types>
          <w:type w:val="bbPlcHdr"/>
        </w:types>
        <w:behaviors>
          <w:behavior w:val="content"/>
        </w:behaviors>
        <w:guid w:val="{0D31A414-5B28-40DF-9843-FFE65228E936}"/>
      </w:docPartPr>
      <w:docPartBody>
        <w:p xmlns:wp14="http://schemas.microsoft.com/office/word/2010/wordml" w:rsidR="00572661" w:rsidP="00CE16EB" w:rsidRDefault="00CE16EB" w14:paraId="2BA00E10" wp14:textId="77777777">
          <w:pPr>
            <w:pStyle w:val="96AC4743BC9549DAA2C635C1B673E3DD"/>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CBAF03F180794F0B82D5775E589BDA2C"/>
        <w:category>
          <w:name w:val="General"/>
          <w:gallery w:val="placeholder"/>
        </w:category>
        <w:types>
          <w:type w:val="bbPlcHdr"/>
        </w:types>
        <w:behaviors>
          <w:behavior w:val="content"/>
        </w:behaviors>
        <w:guid w:val="{525DC597-2BF7-4532-9F3C-7B452D708BC1}"/>
      </w:docPartPr>
      <w:docPartBody>
        <w:p xmlns:wp14="http://schemas.microsoft.com/office/word/2010/wordml" w:rsidR="00AA5954" w:rsidP="006533E4" w:rsidRDefault="006533E4" w14:paraId="3F2FC0FA" wp14:textId="77777777">
          <w:pPr>
            <w:pStyle w:val="CBAF03F180794F0B82D5775E589BDA2C"/>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1DBF39314D1440BABC1A8830A1AD19B4"/>
        <w:category>
          <w:name w:val="General"/>
          <w:gallery w:val="placeholder"/>
        </w:category>
        <w:types>
          <w:type w:val="bbPlcHdr"/>
        </w:types>
        <w:behaviors>
          <w:behavior w:val="content"/>
        </w:behaviors>
        <w:guid w:val="{F6490F98-941C-4D82-8950-DD0BAF9400A0}"/>
      </w:docPartPr>
      <w:docPartBody>
        <w:p xmlns:wp14="http://schemas.microsoft.com/office/word/2010/wordml" w:rsidR="00AA5954" w:rsidP="006533E4" w:rsidRDefault="006533E4" w14:paraId="691FDCF2" wp14:textId="77777777">
          <w:pPr>
            <w:pStyle w:val="1DBF39314D1440BABC1A8830A1AD19B4"/>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4968B51534AD4A7B8E1EB4EAC2BD0F3E"/>
        <w:category>
          <w:name w:val="General"/>
          <w:gallery w:val="placeholder"/>
        </w:category>
        <w:types>
          <w:type w:val="bbPlcHdr"/>
        </w:types>
        <w:behaviors>
          <w:behavior w:val="content"/>
        </w:behaviors>
        <w:guid w:val="{6A0CD663-8792-492E-BFD5-A6F11DDA8656}"/>
      </w:docPartPr>
      <w:docPartBody>
        <w:p xmlns:wp14="http://schemas.microsoft.com/office/word/2010/wordml" w:rsidR="00AA5954" w:rsidP="006533E4" w:rsidRDefault="006533E4" w14:paraId="69B90412" wp14:textId="77777777">
          <w:pPr>
            <w:pStyle w:val="4968B51534AD4A7B8E1EB4EAC2BD0F3E"/>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3169CDA63C3649FDA826E28AC2858F6E"/>
        <w:category>
          <w:name w:val="General"/>
          <w:gallery w:val="placeholder"/>
        </w:category>
        <w:types>
          <w:type w:val="bbPlcHdr"/>
        </w:types>
        <w:behaviors>
          <w:behavior w:val="content"/>
        </w:behaviors>
        <w:guid w:val="{E5EA5EB2-6233-4363-AA91-3CF300FDD681}"/>
      </w:docPartPr>
      <w:docPartBody>
        <w:p xmlns:wp14="http://schemas.microsoft.com/office/word/2010/wordml" w:rsidR="00AA5954" w:rsidP="006533E4" w:rsidRDefault="006533E4" w14:paraId="6660F22F" wp14:textId="77777777">
          <w:pPr>
            <w:pStyle w:val="3169CDA63C3649FDA826E28AC2858F6E"/>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DB22B0D604D34634ABC3F2BEA58D55FE"/>
        <w:category>
          <w:name w:val="General"/>
          <w:gallery w:val="placeholder"/>
        </w:category>
        <w:types>
          <w:type w:val="bbPlcHdr"/>
        </w:types>
        <w:behaviors>
          <w:behavior w:val="content"/>
        </w:behaviors>
        <w:guid w:val="{1303437E-E5BB-41F5-B4B0-F66D0CF0D4AF}"/>
      </w:docPartPr>
      <w:docPartBody>
        <w:p xmlns:wp14="http://schemas.microsoft.com/office/word/2010/wordml" w:rsidR="00AA5954" w:rsidP="006533E4" w:rsidRDefault="006533E4" w14:paraId="1DCF4086" wp14:textId="77777777">
          <w:pPr>
            <w:pStyle w:val="DB22B0D604D34634ABC3F2BEA58D55FE"/>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94FD6F197DF94C1DAFD5690C91EE04C6"/>
        <w:category>
          <w:name w:val="General"/>
          <w:gallery w:val="placeholder"/>
        </w:category>
        <w:types>
          <w:type w:val="bbPlcHdr"/>
        </w:types>
        <w:behaviors>
          <w:behavior w:val="content"/>
        </w:behaviors>
        <w:guid w:val="{4F54FA99-3ECA-4A06-A147-EB684CAB7E22}"/>
      </w:docPartPr>
      <w:docPartBody>
        <w:p xmlns:wp14="http://schemas.microsoft.com/office/word/2010/wordml" w:rsidR="00AA5954" w:rsidP="006533E4" w:rsidRDefault="006533E4" w14:paraId="18060F59" wp14:textId="77777777">
          <w:pPr>
            <w:pStyle w:val="94FD6F197DF94C1DAFD5690C91EE04C6"/>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A04C97C83B0A41FD988A3A94F677123C"/>
        <w:category>
          <w:name w:val="General"/>
          <w:gallery w:val="placeholder"/>
        </w:category>
        <w:types>
          <w:type w:val="bbPlcHdr"/>
        </w:types>
        <w:behaviors>
          <w:behavior w:val="content"/>
        </w:behaviors>
        <w:guid w:val="{62EBD054-1A40-40A7-A34D-A4473A84003B}"/>
      </w:docPartPr>
      <w:docPartBody>
        <w:p xmlns:wp14="http://schemas.microsoft.com/office/word/2010/wordml" w:rsidR="00AA5954" w:rsidP="006533E4" w:rsidRDefault="006533E4" w14:paraId="6583E302" wp14:textId="77777777">
          <w:pPr>
            <w:pStyle w:val="A04C97C83B0A41FD988A3A94F677123C"/>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18ED2B301B8C459F9EC2B1F89431DEA4"/>
        <w:category>
          <w:name w:val="General"/>
          <w:gallery w:val="placeholder"/>
        </w:category>
        <w:types>
          <w:type w:val="bbPlcHdr"/>
        </w:types>
        <w:behaviors>
          <w:behavior w:val="content"/>
        </w:behaviors>
        <w:guid w:val="{30FFB588-E8CC-4977-937F-4E96E2D4C112}"/>
      </w:docPartPr>
      <w:docPartBody>
        <w:p xmlns:wp14="http://schemas.microsoft.com/office/word/2010/wordml" w:rsidR="00AA5954" w:rsidP="00AA5954" w:rsidRDefault="00AA5954" w14:paraId="52468368" wp14:textId="77777777">
          <w:pPr>
            <w:pStyle w:val="18ED2B301B8C459F9EC2B1F89431DEA4"/>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91904FE80EFE46F99BB883A11A56A310"/>
        <w:category>
          <w:name w:val="General"/>
          <w:gallery w:val="placeholder"/>
        </w:category>
        <w:types>
          <w:type w:val="bbPlcHdr"/>
        </w:types>
        <w:behaviors>
          <w:behavior w:val="content"/>
        </w:behaviors>
        <w:guid w:val="{061B39CC-0AC0-4403-8894-1C44F1B01C0E}"/>
      </w:docPartPr>
      <w:docPartBody>
        <w:p xmlns:wp14="http://schemas.microsoft.com/office/word/2010/wordml" w:rsidR="00AA5954" w:rsidP="00AA5954" w:rsidRDefault="00AA5954" w14:paraId="21D0F04B" wp14:textId="77777777">
          <w:pPr>
            <w:pStyle w:val="91904FE80EFE46F99BB883A11A56A310"/>
          </w:pPr>
          <w:r w:rsidRPr="00A5250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54"/>
    <w:rsid w:val="00001A0D"/>
    <w:rsid w:val="00102165"/>
    <w:rsid w:val="00130EAC"/>
    <w:rsid w:val="0015436A"/>
    <w:rsid w:val="001A429D"/>
    <w:rsid w:val="001A48F3"/>
    <w:rsid w:val="002644B2"/>
    <w:rsid w:val="00292354"/>
    <w:rsid w:val="002F7F97"/>
    <w:rsid w:val="00316B81"/>
    <w:rsid w:val="0036383D"/>
    <w:rsid w:val="00393A11"/>
    <w:rsid w:val="003B3EC6"/>
    <w:rsid w:val="003D09F0"/>
    <w:rsid w:val="00422946"/>
    <w:rsid w:val="00474841"/>
    <w:rsid w:val="00490656"/>
    <w:rsid w:val="004E1AF4"/>
    <w:rsid w:val="0050330C"/>
    <w:rsid w:val="00572661"/>
    <w:rsid w:val="005E470A"/>
    <w:rsid w:val="006533E4"/>
    <w:rsid w:val="0066395F"/>
    <w:rsid w:val="00675881"/>
    <w:rsid w:val="00684798"/>
    <w:rsid w:val="00787764"/>
    <w:rsid w:val="007D6BC2"/>
    <w:rsid w:val="007F1A05"/>
    <w:rsid w:val="007F400A"/>
    <w:rsid w:val="008D2DA1"/>
    <w:rsid w:val="00907F9E"/>
    <w:rsid w:val="00955187"/>
    <w:rsid w:val="009A6E43"/>
    <w:rsid w:val="00A60575"/>
    <w:rsid w:val="00A753C7"/>
    <w:rsid w:val="00AA5954"/>
    <w:rsid w:val="00AE4E60"/>
    <w:rsid w:val="00CE16EB"/>
    <w:rsid w:val="00CF0F9D"/>
    <w:rsid w:val="00D6697E"/>
    <w:rsid w:val="00DA0228"/>
    <w:rsid w:val="00F07BB2"/>
    <w:rsid w:val="00F77793"/>
    <w:rsid w:val="00FA1206"/>
    <w:rsid w:val="00FA4B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954"/>
    <w:rPr>
      <w:color w:val="808080"/>
    </w:rPr>
  </w:style>
  <w:style w:type="paragraph" w:customStyle="1" w:styleId="40D0EA087DCF4756A73EAE74818218D7">
    <w:name w:val="40D0EA087DCF4756A73EAE74818218D7"/>
    <w:rsid w:val="00292354"/>
  </w:style>
  <w:style w:type="paragraph" w:customStyle="1" w:styleId="EEAFE7D214CA4C328B03C7CD896962F9">
    <w:name w:val="EEAFE7D214CA4C328B03C7CD896962F9"/>
    <w:rsid w:val="00292354"/>
  </w:style>
  <w:style w:type="paragraph" w:customStyle="1" w:styleId="748B36942011481FAB87739F6F06337E">
    <w:name w:val="748B36942011481FAB87739F6F06337E"/>
    <w:rsid w:val="00292354"/>
  </w:style>
  <w:style w:type="paragraph" w:customStyle="1" w:styleId="62D4F4F4AB284E6AA1D15E6D941CD906">
    <w:name w:val="62D4F4F4AB284E6AA1D15E6D941CD906"/>
    <w:rsid w:val="00292354"/>
  </w:style>
  <w:style w:type="paragraph" w:customStyle="1" w:styleId="D5152F83D3474F44B273E28E13032163">
    <w:name w:val="D5152F83D3474F44B273E28E13032163"/>
    <w:rsid w:val="00292354"/>
  </w:style>
  <w:style w:type="paragraph" w:customStyle="1" w:styleId="75CE936D182941FAB44B775FA160CD17">
    <w:name w:val="75CE936D182941FAB44B775FA160CD17"/>
    <w:rsid w:val="00292354"/>
  </w:style>
  <w:style w:type="paragraph" w:customStyle="1" w:styleId="21A2BAAA8393433AAC9805376C871D1B">
    <w:name w:val="21A2BAAA8393433AAC9805376C871D1B"/>
    <w:rsid w:val="00292354"/>
  </w:style>
  <w:style w:type="paragraph" w:customStyle="1" w:styleId="451C6D1AD54044FEB9BCE972F18D04DB">
    <w:name w:val="451C6D1AD54044FEB9BCE972F18D04DB"/>
    <w:rsid w:val="00292354"/>
  </w:style>
  <w:style w:type="paragraph" w:customStyle="1" w:styleId="7162876B8FD6460DB0359D11BC471866">
    <w:name w:val="7162876B8FD6460DB0359D11BC471866"/>
    <w:rsid w:val="00292354"/>
  </w:style>
  <w:style w:type="paragraph" w:customStyle="1" w:styleId="21C90DC77386442DAEEAFF8E4ABCC077">
    <w:name w:val="21C90DC77386442DAEEAFF8E4ABCC077"/>
    <w:rsid w:val="003B3EC6"/>
  </w:style>
  <w:style w:type="paragraph" w:customStyle="1" w:styleId="498A77E764CB407D8EB30BDAC413233B">
    <w:name w:val="498A77E764CB407D8EB30BDAC413233B"/>
    <w:rsid w:val="003B3EC6"/>
  </w:style>
  <w:style w:type="paragraph" w:customStyle="1" w:styleId="FD0C9E4AE0454C3A9F895481F15525CA">
    <w:name w:val="FD0C9E4AE0454C3A9F895481F15525CA"/>
    <w:rsid w:val="003B3EC6"/>
  </w:style>
  <w:style w:type="paragraph" w:customStyle="1" w:styleId="9C58D06387354240ABA43805984AD24B">
    <w:name w:val="9C58D06387354240ABA43805984AD24B"/>
    <w:rsid w:val="003B3EC6"/>
  </w:style>
  <w:style w:type="paragraph" w:customStyle="1" w:styleId="92CD2AEF294844D3A22ED468A4637134">
    <w:name w:val="92CD2AEF294844D3A22ED468A4637134"/>
    <w:rsid w:val="003B3EC6"/>
  </w:style>
  <w:style w:type="paragraph" w:customStyle="1" w:styleId="B3138C7B8FAE4DD0BADD99843B46337F">
    <w:name w:val="B3138C7B8FAE4DD0BADD99843B46337F"/>
    <w:rsid w:val="003B3EC6"/>
  </w:style>
  <w:style w:type="paragraph" w:customStyle="1" w:styleId="2BBAB46944DC46CCB54C7BD21E18E7F0">
    <w:name w:val="2BBAB46944DC46CCB54C7BD21E18E7F0"/>
  </w:style>
  <w:style w:type="paragraph" w:customStyle="1" w:styleId="EDF1F64D6E864D488C6FD38BF994836D">
    <w:name w:val="EDF1F64D6E864D488C6FD38BF994836D"/>
    <w:rsid w:val="00FA1206"/>
  </w:style>
  <w:style w:type="paragraph" w:customStyle="1" w:styleId="3E5CCABB875E4507830189CC0B311708">
    <w:name w:val="3E5CCABB875E4507830189CC0B311708"/>
    <w:rsid w:val="00FA1206"/>
  </w:style>
  <w:style w:type="paragraph" w:customStyle="1" w:styleId="08D8F4F4FA9D48E9B459AFC31E36B6C2">
    <w:name w:val="08D8F4F4FA9D48E9B459AFC31E36B6C2"/>
    <w:rsid w:val="00FA1206"/>
  </w:style>
  <w:style w:type="paragraph" w:customStyle="1" w:styleId="49CBAF0346F646A7BC38485DB0C777FD">
    <w:name w:val="49CBAF0346F646A7BC38485DB0C777FD"/>
    <w:rsid w:val="00FA1206"/>
  </w:style>
  <w:style w:type="paragraph" w:customStyle="1" w:styleId="5FC9EFECCA6A405CBE80F1BD82074073">
    <w:name w:val="5FC9EFECCA6A405CBE80F1BD82074073"/>
    <w:rsid w:val="00FA1206"/>
  </w:style>
  <w:style w:type="paragraph" w:customStyle="1" w:styleId="64177DA8E92C44A18A52950C649DE738">
    <w:name w:val="64177DA8E92C44A18A52950C649DE738"/>
    <w:rsid w:val="00FA1206"/>
  </w:style>
  <w:style w:type="paragraph" w:customStyle="1" w:styleId="2759890D448249A89A1BE942978D1E99">
    <w:name w:val="2759890D448249A89A1BE942978D1E99"/>
    <w:rsid w:val="00FA1206"/>
  </w:style>
  <w:style w:type="paragraph" w:customStyle="1" w:styleId="CA5A400119594D4CB4FDA2392C899C3D">
    <w:name w:val="CA5A400119594D4CB4FDA2392C899C3D"/>
    <w:rsid w:val="00316B81"/>
    <w:pPr>
      <w:spacing w:line="278" w:lineRule="auto"/>
    </w:pPr>
    <w:rPr>
      <w:kern w:val="2"/>
      <w:sz w:val="24"/>
      <w:szCs w:val="24"/>
      <w14:ligatures w14:val="standardContextual"/>
    </w:rPr>
  </w:style>
  <w:style w:type="paragraph" w:customStyle="1" w:styleId="BB5418F49FD44D15B6895D5B62EB312F">
    <w:name w:val="BB5418F49FD44D15B6895D5B62EB312F"/>
    <w:rsid w:val="007F1A05"/>
    <w:pPr>
      <w:spacing w:line="278" w:lineRule="auto"/>
    </w:pPr>
    <w:rPr>
      <w:kern w:val="2"/>
      <w:sz w:val="24"/>
      <w:szCs w:val="24"/>
      <w14:ligatures w14:val="standardContextual"/>
    </w:rPr>
  </w:style>
  <w:style w:type="paragraph" w:customStyle="1" w:styleId="D66B744A67BF4E75ABF28A69101AF6D6">
    <w:name w:val="D66B744A67BF4E75ABF28A69101AF6D6"/>
    <w:rsid w:val="007F1A05"/>
    <w:pPr>
      <w:spacing w:line="278" w:lineRule="auto"/>
    </w:pPr>
    <w:rPr>
      <w:kern w:val="2"/>
      <w:sz w:val="24"/>
      <w:szCs w:val="24"/>
      <w14:ligatures w14:val="standardContextual"/>
    </w:rPr>
  </w:style>
  <w:style w:type="paragraph" w:customStyle="1" w:styleId="9CB9671942E648AC85AA4F5E705544F3">
    <w:name w:val="9CB9671942E648AC85AA4F5E705544F3"/>
    <w:rsid w:val="007F1A05"/>
    <w:pPr>
      <w:spacing w:line="278" w:lineRule="auto"/>
    </w:pPr>
    <w:rPr>
      <w:kern w:val="2"/>
      <w:sz w:val="24"/>
      <w:szCs w:val="24"/>
      <w14:ligatures w14:val="standardContextual"/>
    </w:rPr>
  </w:style>
  <w:style w:type="paragraph" w:customStyle="1" w:styleId="B03D2FCA635E4681821EF66B75F731E6">
    <w:name w:val="B03D2FCA635E4681821EF66B75F731E6"/>
    <w:rsid w:val="007F1A05"/>
    <w:pPr>
      <w:spacing w:line="278" w:lineRule="auto"/>
    </w:pPr>
    <w:rPr>
      <w:kern w:val="2"/>
      <w:sz w:val="24"/>
      <w:szCs w:val="24"/>
      <w14:ligatures w14:val="standardContextual"/>
    </w:rPr>
  </w:style>
  <w:style w:type="paragraph" w:customStyle="1" w:styleId="DE02517EEDFA433E929448FCD268CA39">
    <w:name w:val="DE02517EEDFA433E929448FCD268CA39"/>
    <w:rsid w:val="007F1A05"/>
    <w:pPr>
      <w:spacing w:line="278" w:lineRule="auto"/>
    </w:pPr>
    <w:rPr>
      <w:kern w:val="2"/>
      <w:sz w:val="24"/>
      <w:szCs w:val="24"/>
      <w14:ligatures w14:val="standardContextual"/>
    </w:rPr>
  </w:style>
  <w:style w:type="paragraph" w:customStyle="1" w:styleId="E0274304D4DE4119BA0138E20AB758AA">
    <w:name w:val="E0274304D4DE4119BA0138E20AB758AA"/>
    <w:rsid w:val="007F1A05"/>
    <w:pPr>
      <w:spacing w:line="278" w:lineRule="auto"/>
    </w:pPr>
    <w:rPr>
      <w:kern w:val="2"/>
      <w:sz w:val="24"/>
      <w:szCs w:val="24"/>
      <w14:ligatures w14:val="standardContextual"/>
    </w:rPr>
  </w:style>
  <w:style w:type="paragraph" w:customStyle="1" w:styleId="90B728DF306746AE8B2D16AA3A5E1761">
    <w:name w:val="90B728DF306746AE8B2D16AA3A5E1761"/>
    <w:rsid w:val="007F1A05"/>
    <w:pPr>
      <w:spacing w:line="278" w:lineRule="auto"/>
    </w:pPr>
    <w:rPr>
      <w:kern w:val="2"/>
      <w:sz w:val="24"/>
      <w:szCs w:val="24"/>
      <w14:ligatures w14:val="standardContextual"/>
    </w:rPr>
  </w:style>
  <w:style w:type="paragraph" w:customStyle="1" w:styleId="C118A7612751407EA16413E8D51DB9E2">
    <w:name w:val="C118A7612751407EA16413E8D51DB9E2"/>
    <w:rsid w:val="007F1A05"/>
    <w:pPr>
      <w:spacing w:line="278" w:lineRule="auto"/>
    </w:pPr>
    <w:rPr>
      <w:kern w:val="2"/>
      <w:sz w:val="24"/>
      <w:szCs w:val="24"/>
      <w14:ligatures w14:val="standardContextual"/>
    </w:rPr>
  </w:style>
  <w:style w:type="paragraph" w:customStyle="1" w:styleId="F650DCB6E9D442ABB5ACF4B1702BCAEE">
    <w:name w:val="F650DCB6E9D442ABB5ACF4B1702BCAEE"/>
    <w:rsid w:val="007F1A05"/>
    <w:pPr>
      <w:spacing w:line="278" w:lineRule="auto"/>
    </w:pPr>
    <w:rPr>
      <w:kern w:val="2"/>
      <w:sz w:val="24"/>
      <w:szCs w:val="24"/>
      <w14:ligatures w14:val="standardContextual"/>
    </w:rPr>
  </w:style>
  <w:style w:type="paragraph" w:customStyle="1" w:styleId="BDD5CAA7CB0743518BF29C3AEA92EA0A">
    <w:name w:val="BDD5CAA7CB0743518BF29C3AEA92EA0A"/>
    <w:rsid w:val="007F1A05"/>
    <w:pPr>
      <w:spacing w:line="278" w:lineRule="auto"/>
    </w:pPr>
    <w:rPr>
      <w:kern w:val="2"/>
      <w:sz w:val="24"/>
      <w:szCs w:val="24"/>
      <w14:ligatures w14:val="standardContextual"/>
    </w:rPr>
  </w:style>
  <w:style w:type="paragraph" w:customStyle="1" w:styleId="C7505DDCA85F41C88F2BB41F6F81DE9F">
    <w:name w:val="C7505DDCA85F41C88F2BB41F6F81DE9F"/>
    <w:rsid w:val="007F1A05"/>
    <w:pPr>
      <w:spacing w:line="278" w:lineRule="auto"/>
    </w:pPr>
    <w:rPr>
      <w:kern w:val="2"/>
      <w:sz w:val="24"/>
      <w:szCs w:val="24"/>
      <w14:ligatures w14:val="standardContextual"/>
    </w:rPr>
  </w:style>
  <w:style w:type="paragraph" w:customStyle="1" w:styleId="45C1048EA38941DDA5158E142FA18029">
    <w:name w:val="45C1048EA38941DDA5158E142FA18029"/>
    <w:rsid w:val="007F1A05"/>
    <w:pPr>
      <w:spacing w:line="278" w:lineRule="auto"/>
    </w:pPr>
    <w:rPr>
      <w:kern w:val="2"/>
      <w:sz w:val="24"/>
      <w:szCs w:val="24"/>
      <w14:ligatures w14:val="standardContextual"/>
    </w:rPr>
  </w:style>
  <w:style w:type="paragraph" w:customStyle="1" w:styleId="B8E5076D11254894AA9A1F5FE6BD2685">
    <w:name w:val="B8E5076D11254894AA9A1F5FE6BD2685"/>
    <w:rsid w:val="007F1A05"/>
    <w:pPr>
      <w:spacing w:line="278" w:lineRule="auto"/>
    </w:pPr>
    <w:rPr>
      <w:kern w:val="2"/>
      <w:sz w:val="24"/>
      <w:szCs w:val="24"/>
      <w14:ligatures w14:val="standardContextual"/>
    </w:rPr>
  </w:style>
  <w:style w:type="paragraph" w:customStyle="1" w:styleId="717F4F9720054CF99896478728C5C427">
    <w:name w:val="717F4F9720054CF99896478728C5C427"/>
    <w:rsid w:val="007F1A05"/>
    <w:pPr>
      <w:spacing w:line="278" w:lineRule="auto"/>
    </w:pPr>
    <w:rPr>
      <w:kern w:val="2"/>
      <w:sz w:val="24"/>
      <w:szCs w:val="24"/>
      <w14:ligatures w14:val="standardContextual"/>
    </w:rPr>
  </w:style>
  <w:style w:type="paragraph" w:customStyle="1" w:styleId="E4320520CC6D49638A588FE96EC5FAF3">
    <w:name w:val="E4320520CC6D49638A588FE96EC5FAF3"/>
    <w:rsid w:val="007F1A05"/>
    <w:pPr>
      <w:spacing w:line="278" w:lineRule="auto"/>
    </w:pPr>
    <w:rPr>
      <w:kern w:val="2"/>
      <w:sz w:val="24"/>
      <w:szCs w:val="24"/>
      <w14:ligatures w14:val="standardContextual"/>
    </w:rPr>
  </w:style>
  <w:style w:type="paragraph" w:customStyle="1" w:styleId="87A29B664D4244E9A63200F99B74A686">
    <w:name w:val="87A29B664D4244E9A63200F99B74A686"/>
    <w:rsid w:val="007F1A05"/>
    <w:pPr>
      <w:spacing w:line="278" w:lineRule="auto"/>
    </w:pPr>
    <w:rPr>
      <w:kern w:val="2"/>
      <w:sz w:val="24"/>
      <w:szCs w:val="24"/>
      <w14:ligatures w14:val="standardContextual"/>
    </w:rPr>
  </w:style>
  <w:style w:type="paragraph" w:customStyle="1" w:styleId="2676BF841B66452ABBC3E911AEECE0DD">
    <w:name w:val="2676BF841B66452ABBC3E911AEECE0DD"/>
    <w:rsid w:val="007F1A05"/>
    <w:pPr>
      <w:spacing w:line="278" w:lineRule="auto"/>
    </w:pPr>
    <w:rPr>
      <w:kern w:val="2"/>
      <w:sz w:val="24"/>
      <w:szCs w:val="24"/>
      <w14:ligatures w14:val="standardContextual"/>
    </w:rPr>
  </w:style>
  <w:style w:type="paragraph" w:customStyle="1" w:styleId="F463E014D3C54972B14A4BE7A3D4A44C">
    <w:name w:val="F463E014D3C54972B14A4BE7A3D4A44C"/>
    <w:rsid w:val="007F1A05"/>
    <w:pPr>
      <w:spacing w:line="278" w:lineRule="auto"/>
    </w:pPr>
    <w:rPr>
      <w:kern w:val="2"/>
      <w:sz w:val="24"/>
      <w:szCs w:val="24"/>
      <w14:ligatures w14:val="standardContextual"/>
    </w:rPr>
  </w:style>
  <w:style w:type="paragraph" w:customStyle="1" w:styleId="2EFE4448600D42CA91BE2EA9453E5FB4">
    <w:name w:val="2EFE4448600D42CA91BE2EA9453E5FB4"/>
    <w:rsid w:val="007F1A05"/>
    <w:pPr>
      <w:spacing w:line="278" w:lineRule="auto"/>
    </w:pPr>
    <w:rPr>
      <w:kern w:val="2"/>
      <w:sz w:val="24"/>
      <w:szCs w:val="24"/>
      <w14:ligatures w14:val="standardContextual"/>
    </w:rPr>
  </w:style>
  <w:style w:type="paragraph" w:customStyle="1" w:styleId="EE309DF196344114A042C75D166ED70D">
    <w:name w:val="EE309DF196344114A042C75D166ED70D"/>
    <w:rsid w:val="007F1A05"/>
    <w:pPr>
      <w:spacing w:line="278" w:lineRule="auto"/>
    </w:pPr>
    <w:rPr>
      <w:kern w:val="2"/>
      <w:sz w:val="24"/>
      <w:szCs w:val="24"/>
      <w14:ligatures w14:val="standardContextual"/>
    </w:rPr>
  </w:style>
  <w:style w:type="paragraph" w:customStyle="1" w:styleId="7183227B64D0482885100EED3CD2C274">
    <w:name w:val="7183227B64D0482885100EED3CD2C274"/>
    <w:rsid w:val="007F1A05"/>
    <w:pPr>
      <w:spacing w:line="278" w:lineRule="auto"/>
    </w:pPr>
    <w:rPr>
      <w:kern w:val="2"/>
      <w:sz w:val="24"/>
      <w:szCs w:val="24"/>
      <w14:ligatures w14:val="standardContextual"/>
    </w:rPr>
  </w:style>
  <w:style w:type="paragraph" w:customStyle="1" w:styleId="7C59B7A233174BFC9DF95D41CDA896E5">
    <w:name w:val="7C59B7A233174BFC9DF95D41CDA896E5"/>
    <w:rsid w:val="007F1A05"/>
    <w:pPr>
      <w:spacing w:line="278" w:lineRule="auto"/>
    </w:pPr>
    <w:rPr>
      <w:kern w:val="2"/>
      <w:sz w:val="24"/>
      <w:szCs w:val="24"/>
      <w14:ligatures w14:val="standardContextual"/>
    </w:rPr>
  </w:style>
  <w:style w:type="paragraph" w:customStyle="1" w:styleId="59912231C5A649A1AACE7412FDC989C1">
    <w:name w:val="59912231C5A649A1AACE7412FDC989C1"/>
    <w:rsid w:val="007F1A05"/>
    <w:pPr>
      <w:spacing w:line="278" w:lineRule="auto"/>
    </w:pPr>
    <w:rPr>
      <w:kern w:val="2"/>
      <w:sz w:val="24"/>
      <w:szCs w:val="24"/>
      <w14:ligatures w14:val="standardContextual"/>
    </w:rPr>
  </w:style>
  <w:style w:type="paragraph" w:customStyle="1" w:styleId="1A1E368B5985413AA45D63B6E7CC408D">
    <w:name w:val="1A1E368B5985413AA45D63B6E7CC408D"/>
    <w:rsid w:val="00955187"/>
    <w:pPr>
      <w:spacing w:line="278" w:lineRule="auto"/>
    </w:pPr>
    <w:rPr>
      <w:kern w:val="2"/>
      <w:sz w:val="24"/>
      <w:szCs w:val="24"/>
      <w14:ligatures w14:val="standardContextual"/>
    </w:rPr>
  </w:style>
  <w:style w:type="paragraph" w:customStyle="1" w:styleId="1267016A021C4FC197F1122E8C88378F">
    <w:name w:val="1267016A021C4FC197F1122E8C88378F"/>
    <w:rsid w:val="00955187"/>
    <w:pPr>
      <w:spacing w:line="278" w:lineRule="auto"/>
    </w:pPr>
    <w:rPr>
      <w:kern w:val="2"/>
      <w:sz w:val="24"/>
      <w:szCs w:val="24"/>
      <w14:ligatures w14:val="standardContextual"/>
    </w:rPr>
  </w:style>
  <w:style w:type="paragraph" w:customStyle="1" w:styleId="BBF135202A01478CBDEC331D8E71D6E1">
    <w:name w:val="BBF135202A01478CBDEC331D8E71D6E1"/>
    <w:rsid w:val="00955187"/>
    <w:pPr>
      <w:spacing w:line="278" w:lineRule="auto"/>
    </w:pPr>
    <w:rPr>
      <w:kern w:val="2"/>
      <w:sz w:val="24"/>
      <w:szCs w:val="24"/>
      <w14:ligatures w14:val="standardContextual"/>
    </w:rPr>
  </w:style>
  <w:style w:type="paragraph" w:customStyle="1" w:styleId="F7619FE5188E4FA9BB3293813C5F3044">
    <w:name w:val="F7619FE5188E4FA9BB3293813C5F3044"/>
    <w:rsid w:val="00955187"/>
    <w:pPr>
      <w:spacing w:line="278" w:lineRule="auto"/>
    </w:pPr>
    <w:rPr>
      <w:kern w:val="2"/>
      <w:sz w:val="24"/>
      <w:szCs w:val="24"/>
      <w14:ligatures w14:val="standardContextual"/>
    </w:rPr>
  </w:style>
  <w:style w:type="paragraph" w:customStyle="1" w:styleId="0D32BEC33DE44065BC20FFFC4140BF7F">
    <w:name w:val="0D32BEC33DE44065BC20FFFC4140BF7F"/>
    <w:rsid w:val="00955187"/>
    <w:pPr>
      <w:spacing w:line="278" w:lineRule="auto"/>
    </w:pPr>
    <w:rPr>
      <w:kern w:val="2"/>
      <w:sz w:val="24"/>
      <w:szCs w:val="24"/>
      <w14:ligatures w14:val="standardContextual"/>
    </w:rPr>
  </w:style>
  <w:style w:type="paragraph" w:customStyle="1" w:styleId="11D413B3D7914B25813A06C3EE68A01F">
    <w:name w:val="11D413B3D7914B25813A06C3EE68A01F"/>
    <w:rsid w:val="00955187"/>
    <w:pPr>
      <w:spacing w:line="278" w:lineRule="auto"/>
    </w:pPr>
    <w:rPr>
      <w:kern w:val="2"/>
      <w:sz w:val="24"/>
      <w:szCs w:val="24"/>
      <w14:ligatures w14:val="standardContextual"/>
    </w:rPr>
  </w:style>
  <w:style w:type="paragraph" w:customStyle="1" w:styleId="95F5EC6FBA6C49CE98146C9B4A2E162A">
    <w:name w:val="95F5EC6FBA6C49CE98146C9B4A2E162A"/>
    <w:rsid w:val="00955187"/>
    <w:pPr>
      <w:spacing w:line="278" w:lineRule="auto"/>
    </w:pPr>
    <w:rPr>
      <w:kern w:val="2"/>
      <w:sz w:val="24"/>
      <w:szCs w:val="24"/>
      <w14:ligatures w14:val="standardContextual"/>
    </w:rPr>
  </w:style>
  <w:style w:type="paragraph" w:customStyle="1" w:styleId="A2906DDDD1AA46569EE8A77DB84A369E">
    <w:name w:val="A2906DDDD1AA46569EE8A77DB84A369E"/>
    <w:rsid w:val="00955187"/>
    <w:pPr>
      <w:spacing w:line="278" w:lineRule="auto"/>
    </w:pPr>
    <w:rPr>
      <w:kern w:val="2"/>
      <w:sz w:val="24"/>
      <w:szCs w:val="24"/>
      <w14:ligatures w14:val="standardContextual"/>
    </w:rPr>
  </w:style>
  <w:style w:type="paragraph" w:customStyle="1" w:styleId="6830593086A04CB78BD9CBF3D0DCC791">
    <w:name w:val="6830593086A04CB78BD9CBF3D0DCC791"/>
    <w:rsid w:val="00955187"/>
    <w:pPr>
      <w:spacing w:line="278" w:lineRule="auto"/>
    </w:pPr>
    <w:rPr>
      <w:kern w:val="2"/>
      <w:sz w:val="24"/>
      <w:szCs w:val="24"/>
      <w14:ligatures w14:val="standardContextual"/>
    </w:rPr>
  </w:style>
  <w:style w:type="paragraph" w:customStyle="1" w:styleId="4619B438FE4942419951603D7A00CF90">
    <w:name w:val="4619B438FE4942419951603D7A00CF90"/>
    <w:rsid w:val="00955187"/>
    <w:pPr>
      <w:spacing w:line="278" w:lineRule="auto"/>
    </w:pPr>
    <w:rPr>
      <w:kern w:val="2"/>
      <w:sz w:val="24"/>
      <w:szCs w:val="24"/>
      <w14:ligatures w14:val="standardContextual"/>
    </w:rPr>
  </w:style>
  <w:style w:type="paragraph" w:customStyle="1" w:styleId="305A2A7BBA344989921F0D446DE64057">
    <w:name w:val="305A2A7BBA344989921F0D446DE64057"/>
    <w:rsid w:val="00955187"/>
    <w:pPr>
      <w:spacing w:line="278" w:lineRule="auto"/>
    </w:pPr>
    <w:rPr>
      <w:kern w:val="2"/>
      <w:sz w:val="24"/>
      <w:szCs w:val="24"/>
      <w14:ligatures w14:val="standardContextual"/>
    </w:rPr>
  </w:style>
  <w:style w:type="paragraph" w:customStyle="1" w:styleId="75A35C57AA864607BA5B80EBDBDE8A5A">
    <w:name w:val="75A35C57AA864607BA5B80EBDBDE8A5A"/>
    <w:rsid w:val="00955187"/>
    <w:pPr>
      <w:spacing w:line="278" w:lineRule="auto"/>
    </w:pPr>
    <w:rPr>
      <w:kern w:val="2"/>
      <w:sz w:val="24"/>
      <w:szCs w:val="24"/>
      <w14:ligatures w14:val="standardContextual"/>
    </w:rPr>
  </w:style>
  <w:style w:type="paragraph" w:customStyle="1" w:styleId="8650C71C59FB4EEFBD92F1ED4478D0F8">
    <w:name w:val="8650C71C59FB4EEFBD92F1ED4478D0F8"/>
    <w:rsid w:val="00955187"/>
    <w:pPr>
      <w:spacing w:line="278" w:lineRule="auto"/>
    </w:pPr>
    <w:rPr>
      <w:kern w:val="2"/>
      <w:sz w:val="24"/>
      <w:szCs w:val="24"/>
      <w14:ligatures w14:val="standardContextual"/>
    </w:rPr>
  </w:style>
  <w:style w:type="paragraph" w:customStyle="1" w:styleId="3D3B95660B4B434AB6EEF5FEE62F214F">
    <w:name w:val="3D3B95660B4B434AB6EEF5FEE62F214F"/>
    <w:rsid w:val="00955187"/>
    <w:pPr>
      <w:spacing w:line="278" w:lineRule="auto"/>
    </w:pPr>
    <w:rPr>
      <w:kern w:val="2"/>
      <w:sz w:val="24"/>
      <w:szCs w:val="24"/>
      <w14:ligatures w14:val="standardContextual"/>
    </w:rPr>
  </w:style>
  <w:style w:type="paragraph" w:customStyle="1" w:styleId="71968E7457BB43A88BCB5FE8DA1EB9A0">
    <w:name w:val="71968E7457BB43A88BCB5FE8DA1EB9A0"/>
    <w:rsid w:val="00955187"/>
    <w:pPr>
      <w:spacing w:line="278" w:lineRule="auto"/>
    </w:pPr>
    <w:rPr>
      <w:kern w:val="2"/>
      <w:sz w:val="24"/>
      <w:szCs w:val="24"/>
      <w14:ligatures w14:val="standardContextual"/>
    </w:rPr>
  </w:style>
  <w:style w:type="paragraph" w:customStyle="1" w:styleId="3E259A3F03804299BE05B61D370CFA4B">
    <w:name w:val="3E259A3F03804299BE05B61D370CFA4B"/>
    <w:rsid w:val="00955187"/>
    <w:pPr>
      <w:spacing w:line="278" w:lineRule="auto"/>
    </w:pPr>
    <w:rPr>
      <w:kern w:val="2"/>
      <w:sz w:val="24"/>
      <w:szCs w:val="24"/>
      <w14:ligatures w14:val="standardContextual"/>
    </w:rPr>
  </w:style>
  <w:style w:type="paragraph" w:customStyle="1" w:styleId="EE449CD1CACF4C3689B69BC8AAB0AFB6">
    <w:name w:val="EE449CD1CACF4C3689B69BC8AAB0AFB6"/>
    <w:rsid w:val="00955187"/>
    <w:pPr>
      <w:spacing w:line="278" w:lineRule="auto"/>
    </w:pPr>
    <w:rPr>
      <w:kern w:val="2"/>
      <w:sz w:val="24"/>
      <w:szCs w:val="24"/>
      <w14:ligatures w14:val="standardContextual"/>
    </w:rPr>
  </w:style>
  <w:style w:type="paragraph" w:customStyle="1" w:styleId="7E2FABE421DD4B3DB60380362A1806BD">
    <w:name w:val="7E2FABE421DD4B3DB60380362A1806BD"/>
    <w:rsid w:val="00955187"/>
    <w:pPr>
      <w:spacing w:line="278" w:lineRule="auto"/>
    </w:pPr>
    <w:rPr>
      <w:kern w:val="2"/>
      <w:sz w:val="24"/>
      <w:szCs w:val="24"/>
      <w14:ligatures w14:val="standardContextual"/>
    </w:rPr>
  </w:style>
  <w:style w:type="paragraph" w:customStyle="1" w:styleId="DB343AEA4E8B43F5982D5A596FC606CC">
    <w:name w:val="DB343AEA4E8B43F5982D5A596FC606CC"/>
    <w:rsid w:val="00955187"/>
    <w:pPr>
      <w:spacing w:line="278" w:lineRule="auto"/>
    </w:pPr>
    <w:rPr>
      <w:kern w:val="2"/>
      <w:sz w:val="24"/>
      <w:szCs w:val="24"/>
      <w14:ligatures w14:val="standardContextual"/>
    </w:rPr>
  </w:style>
  <w:style w:type="paragraph" w:customStyle="1" w:styleId="C443234CE0D4430995801AAEDC2A66A2">
    <w:name w:val="C443234CE0D4430995801AAEDC2A66A2"/>
    <w:rsid w:val="00955187"/>
    <w:pPr>
      <w:spacing w:line="278" w:lineRule="auto"/>
    </w:pPr>
    <w:rPr>
      <w:kern w:val="2"/>
      <w:sz w:val="24"/>
      <w:szCs w:val="24"/>
      <w14:ligatures w14:val="standardContextual"/>
    </w:rPr>
  </w:style>
  <w:style w:type="paragraph" w:customStyle="1" w:styleId="16F8225CB13F495CBB6C33986C82BA53">
    <w:name w:val="16F8225CB13F495CBB6C33986C82BA53"/>
    <w:rsid w:val="00955187"/>
    <w:pPr>
      <w:spacing w:line="278" w:lineRule="auto"/>
    </w:pPr>
    <w:rPr>
      <w:kern w:val="2"/>
      <w:sz w:val="24"/>
      <w:szCs w:val="24"/>
      <w14:ligatures w14:val="standardContextual"/>
    </w:rPr>
  </w:style>
  <w:style w:type="paragraph" w:customStyle="1" w:styleId="E2DF520B0F03428B9CA61F96CD2B3CA0">
    <w:name w:val="E2DF520B0F03428B9CA61F96CD2B3CA0"/>
    <w:rsid w:val="00955187"/>
    <w:pPr>
      <w:spacing w:line="278" w:lineRule="auto"/>
    </w:pPr>
    <w:rPr>
      <w:kern w:val="2"/>
      <w:sz w:val="24"/>
      <w:szCs w:val="24"/>
      <w14:ligatures w14:val="standardContextual"/>
    </w:rPr>
  </w:style>
  <w:style w:type="paragraph" w:customStyle="1" w:styleId="DCD16EA7603D48038DF626466D0A40B3">
    <w:name w:val="DCD16EA7603D48038DF626466D0A40B3"/>
    <w:rsid w:val="00955187"/>
    <w:pPr>
      <w:spacing w:line="278" w:lineRule="auto"/>
    </w:pPr>
    <w:rPr>
      <w:kern w:val="2"/>
      <w:sz w:val="24"/>
      <w:szCs w:val="24"/>
      <w14:ligatures w14:val="standardContextual"/>
    </w:rPr>
  </w:style>
  <w:style w:type="paragraph" w:customStyle="1" w:styleId="7DB25298D48E4419A345CAADBCC8398C">
    <w:name w:val="7DB25298D48E4419A345CAADBCC8398C"/>
    <w:rsid w:val="00955187"/>
    <w:pPr>
      <w:spacing w:line="278" w:lineRule="auto"/>
    </w:pPr>
    <w:rPr>
      <w:kern w:val="2"/>
      <w:sz w:val="24"/>
      <w:szCs w:val="24"/>
      <w14:ligatures w14:val="standardContextual"/>
    </w:rPr>
  </w:style>
  <w:style w:type="paragraph" w:customStyle="1" w:styleId="FD257CD9ED0944139CA22345EFB8EF14">
    <w:name w:val="FD257CD9ED0944139CA22345EFB8EF14"/>
    <w:rsid w:val="00CE16EB"/>
    <w:pPr>
      <w:spacing w:line="278" w:lineRule="auto"/>
    </w:pPr>
    <w:rPr>
      <w:kern w:val="2"/>
      <w:sz w:val="24"/>
      <w:szCs w:val="24"/>
      <w14:ligatures w14:val="standardContextual"/>
    </w:rPr>
  </w:style>
  <w:style w:type="paragraph" w:customStyle="1" w:styleId="96AC4743BC9549DAA2C635C1B673E3DD">
    <w:name w:val="96AC4743BC9549DAA2C635C1B673E3DD"/>
    <w:rsid w:val="00CE16EB"/>
    <w:pPr>
      <w:spacing w:line="278" w:lineRule="auto"/>
    </w:pPr>
    <w:rPr>
      <w:kern w:val="2"/>
      <w:sz w:val="24"/>
      <w:szCs w:val="24"/>
      <w14:ligatures w14:val="standardContextual"/>
    </w:rPr>
  </w:style>
  <w:style w:type="paragraph" w:customStyle="1" w:styleId="CBAF03F180794F0B82D5775E589BDA2C">
    <w:name w:val="CBAF03F180794F0B82D5775E589BDA2C"/>
    <w:rsid w:val="006533E4"/>
    <w:pPr>
      <w:spacing w:line="278" w:lineRule="auto"/>
    </w:pPr>
    <w:rPr>
      <w:kern w:val="2"/>
      <w:sz w:val="24"/>
      <w:szCs w:val="24"/>
      <w14:ligatures w14:val="standardContextual"/>
    </w:rPr>
  </w:style>
  <w:style w:type="paragraph" w:customStyle="1" w:styleId="1DBF39314D1440BABC1A8830A1AD19B4">
    <w:name w:val="1DBF39314D1440BABC1A8830A1AD19B4"/>
    <w:rsid w:val="006533E4"/>
    <w:pPr>
      <w:spacing w:line="278" w:lineRule="auto"/>
    </w:pPr>
    <w:rPr>
      <w:kern w:val="2"/>
      <w:sz w:val="24"/>
      <w:szCs w:val="24"/>
      <w14:ligatures w14:val="standardContextual"/>
    </w:rPr>
  </w:style>
  <w:style w:type="paragraph" w:customStyle="1" w:styleId="4968B51534AD4A7B8E1EB4EAC2BD0F3E">
    <w:name w:val="4968B51534AD4A7B8E1EB4EAC2BD0F3E"/>
    <w:rsid w:val="006533E4"/>
    <w:pPr>
      <w:spacing w:line="278" w:lineRule="auto"/>
    </w:pPr>
    <w:rPr>
      <w:kern w:val="2"/>
      <w:sz w:val="24"/>
      <w:szCs w:val="24"/>
      <w14:ligatures w14:val="standardContextual"/>
    </w:rPr>
  </w:style>
  <w:style w:type="paragraph" w:customStyle="1" w:styleId="37A88FB122E44601AAA8F508ED5A6880">
    <w:name w:val="37A88FB122E44601AAA8F508ED5A6880"/>
    <w:rsid w:val="006533E4"/>
    <w:pPr>
      <w:spacing w:line="278" w:lineRule="auto"/>
    </w:pPr>
    <w:rPr>
      <w:kern w:val="2"/>
      <w:sz w:val="24"/>
      <w:szCs w:val="24"/>
      <w14:ligatures w14:val="standardContextual"/>
    </w:rPr>
  </w:style>
  <w:style w:type="paragraph" w:customStyle="1" w:styleId="3169CDA63C3649FDA826E28AC2858F6E">
    <w:name w:val="3169CDA63C3649FDA826E28AC2858F6E"/>
    <w:rsid w:val="006533E4"/>
    <w:pPr>
      <w:spacing w:line="278" w:lineRule="auto"/>
    </w:pPr>
    <w:rPr>
      <w:kern w:val="2"/>
      <w:sz w:val="24"/>
      <w:szCs w:val="24"/>
      <w14:ligatures w14:val="standardContextual"/>
    </w:rPr>
  </w:style>
  <w:style w:type="paragraph" w:customStyle="1" w:styleId="DB22B0D604D34634ABC3F2BEA58D55FE">
    <w:name w:val="DB22B0D604D34634ABC3F2BEA58D55FE"/>
    <w:rsid w:val="006533E4"/>
    <w:pPr>
      <w:spacing w:line="278" w:lineRule="auto"/>
    </w:pPr>
    <w:rPr>
      <w:kern w:val="2"/>
      <w:sz w:val="24"/>
      <w:szCs w:val="24"/>
      <w14:ligatures w14:val="standardContextual"/>
    </w:rPr>
  </w:style>
  <w:style w:type="paragraph" w:customStyle="1" w:styleId="94FD6F197DF94C1DAFD5690C91EE04C6">
    <w:name w:val="94FD6F197DF94C1DAFD5690C91EE04C6"/>
    <w:rsid w:val="006533E4"/>
    <w:pPr>
      <w:spacing w:line="278" w:lineRule="auto"/>
    </w:pPr>
    <w:rPr>
      <w:kern w:val="2"/>
      <w:sz w:val="24"/>
      <w:szCs w:val="24"/>
      <w14:ligatures w14:val="standardContextual"/>
    </w:rPr>
  </w:style>
  <w:style w:type="paragraph" w:customStyle="1" w:styleId="A04C97C83B0A41FD988A3A94F677123C">
    <w:name w:val="A04C97C83B0A41FD988A3A94F677123C"/>
    <w:rsid w:val="006533E4"/>
    <w:pPr>
      <w:spacing w:line="278" w:lineRule="auto"/>
    </w:pPr>
    <w:rPr>
      <w:kern w:val="2"/>
      <w:sz w:val="24"/>
      <w:szCs w:val="24"/>
      <w14:ligatures w14:val="standardContextual"/>
    </w:rPr>
  </w:style>
  <w:style w:type="paragraph" w:customStyle="1" w:styleId="18ED2B301B8C459F9EC2B1F89431DEA4">
    <w:name w:val="18ED2B301B8C459F9EC2B1F89431DEA4"/>
    <w:rsid w:val="00AA5954"/>
    <w:pPr>
      <w:spacing w:line="278" w:lineRule="auto"/>
    </w:pPr>
    <w:rPr>
      <w:kern w:val="2"/>
      <w:sz w:val="24"/>
      <w:szCs w:val="24"/>
      <w14:ligatures w14:val="standardContextual"/>
    </w:rPr>
  </w:style>
  <w:style w:type="paragraph" w:customStyle="1" w:styleId="FD70D4DD673948D59B7D79E48C896A1D">
    <w:name w:val="FD70D4DD673948D59B7D79E48C896A1D"/>
    <w:rsid w:val="00AA5954"/>
    <w:pPr>
      <w:spacing w:line="278" w:lineRule="auto"/>
    </w:pPr>
    <w:rPr>
      <w:kern w:val="2"/>
      <w:sz w:val="24"/>
      <w:szCs w:val="24"/>
      <w14:ligatures w14:val="standardContextual"/>
    </w:rPr>
  </w:style>
  <w:style w:type="paragraph" w:customStyle="1" w:styleId="91904FE80EFE46F99BB883A11A56A310">
    <w:name w:val="91904FE80EFE46F99BB883A11A56A310"/>
    <w:rsid w:val="00AA5954"/>
    <w:pPr>
      <w:spacing w:line="278" w:lineRule="auto"/>
    </w:pPr>
    <w:rPr>
      <w:kern w:val="2"/>
      <w:sz w:val="24"/>
      <w:szCs w:val="24"/>
      <w14:ligatures w14:val="standardContextual"/>
    </w:rPr>
  </w:style>
  <w:style w:type="paragraph" w:customStyle="1" w:styleId="B59C0455F79B4D3AA15408E01EDB624F">
    <w:name w:val="B59C0455F79B4D3AA15408E01EDB62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065858-20d4-424d-b1fe-701ec6652fd2">
      <Terms xmlns="http://schemas.microsoft.com/office/infopath/2007/PartnerControls"/>
    </lcf76f155ced4ddcb4097134ff3c332f>
    <ApplicationNumber xmlns="53065858-20d4-424d-b1fe-701ec6652fd2" xsi:nil="true"/>
    <_ip_UnifiedCompliancePolicyUIAction xmlns="http://schemas.microsoft.com/sharepoint/v3" xsi:nil="true"/>
    <Signedoff xmlns="53065858-20d4-424d-b1fe-701ec6652fd2">No</Signedoff>
    <_ip_UnifiedCompliancePolicyProperties xmlns="http://schemas.microsoft.com/sharepoint/v3" xsi:nil="true"/>
    <Notes xmlns="53065858-20d4-424d-b1fe-701ec6652fd2" xsi:nil="true"/>
    <Ref xmlns="53065858-20d4-424d-b1fe-701ec6652fd2">CC-00</Ref>
    <TaxCatchAll xmlns="2ba537ea-1f72-4225-8f68-42c57203a4f0" xsi:nil="true"/>
    <_dlc_DocId xmlns="2ba537ea-1f72-4225-8f68-42c57203a4f0">INFO-1932211970-9739</_dlc_DocId>
    <_dlc_DocIdUrl xmlns="2ba537ea-1f72-4225-8f68-42c57203a4f0">
      <Url>https://msdgovtnz.sharepoint.com/sites/SWA-WRK-Improving-Social-Outcomes/_layouts/15/DocIdRedir.aspx?ID=INFO-1932211970-9739</Url>
      <Description>INFO-1932211970-9739</Description>
    </_dlc_DocIdUrl>
    <VideoNumber xmlns="53065858-20d4-424d-b1fe-701ec6652fd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A9B798C3A57249B6565B03F8200973" ma:contentTypeVersion="28" ma:contentTypeDescription="Create a new document." ma:contentTypeScope="" ma:versionID="f018843584b8149bcf3d1a9d4da73a31">
  <xsd:schema xmlns:xsd="http://www.w3.org/2001/XMLSchema" xmlns:xs="http://www.w3.org/2001/XMLSchema" xmlns:p="http://schemas.microsoft.com/office/2006/metadata/properties" xmlns:ns1="http://schemas.microsoft.com/sharepoint/v3" xmlns:ns2="2ba537ea-1f72-4225-8f68-42c57203a4f0" xmlns:ns3="53065858-20d4-424d-b1fe-701ec6652fd2" targetNamespace="http://schemas.microsoft.com/office/2006/metadata/properties" ma:root="true" ma:fieldsID="d75738b5ad9268662f5c28371a07de2f" ns1:_="" ns2:_="" ns3:_="">
    <xsd:import namespace="http://schemas.microsoft.com/sharepoint/v3"/>
    <xsd:import namespace="2ba537ea-1f72-4225-8f68-42c57203a4f0"/>
    <xsd:import namespace="53065858-20d4-424d-b1fe-701ec6652f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1:_ip_UnifiedCompliancePolicyProperties" minOccurs="0"/>
                <xsd:element ref="ns1:_ip_UnifiedCompliancePolicyUIAction" minOccurs="0"/>
                <xsd:element ref="ns3:Signedoff"/>
                <xsd:element ref="ns3:Notes" minOccurs="0"/>
                <xsd:element ref="ns3:Ref" minOccurs="0"/>
                <xsd:element ref="ns3:MediaLengthInSeconds" minOccurs="0"/>
                <xsd:element ref="ns3:ApplicationNumber" minOccurs="0"/>
                <xsd:element ref="ns3:MediaServiceBillingMetadata" minOccurs="0"/>
                <xsd:element ref="ns3:Video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537ea-1f72-4225-8f68-42c57203a4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dfba2da-108e-4f0e-9510-29a2642c1793}" ma:internalName="TaxCatchAll" ma:showField="CatchAllData" ma:web="2ba537ea-1f72-4225-8f68-42c57203a4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065858-20d4-424d-b1fe-701ec6652f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edoff" ma:index="27" ma:displayName="Signed off/presented" ma:default="No" ma:format="Dropdown" ma:internalName="Signedoff">
      <xsd:simpleType>
        <xsd:restriction base="dms:Text">
          <xsd:maxLength value="255"/>
        </xsd:restriction>
      </xsd:simpleType>
    </xsd:element>
    <xsd:element name="Notes" ma:index="28" nillable="true" ma:displayName="Notes" ma:format="Dropdown" ma:internalName="Notes">
      <xsd:simpleType>
        <xsd:restriction base="dms:Note">
          <xsd:maxLength value="255"/>
        </xsd:restriction>
      </xsd:simpleType>
    </xsd:element>
    <xsd:element name="Ref" ma:index="29" nillable="true" ma:displayName="Ref" ma:default="CC-00" ma:format="Dropdown" ma:internalName="Ref">
      <xsd:simpleType>
        <xsd:restriction base="dms:Text">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ApplicationNumber" ma:index="31" nillable="true" ma:displayName="Application Number " ma:format="Dropdown" ma:internalName="ApplicationNumber">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VideoNumber" ma:index="33" nillable="true" ma:displayName="Video Number" ma:format="Dropdown" ma:internalName="Video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98C24-0BF9-4644-B66D-62311ADAB560}">
  <ds:schemaRefs>
    <ds:schemaRef ds:uri="http://schemas.microsoft.com/sharepoint/v3/contenttype/forms"/>
  </ds:schemaRefs>
</ds:datastoreItem>
</file>

<file path=customXml/itemProps2.xml><?xml version="1.0" encoding="utf-8"?>
<ds:datastoreItem xmlns:ds="http://schemas.openxmlformats.org/officeDocument/2006/customXml" ds:itemID="{5C0F7B7E-4525-4068-9D7A-838ACE1B4DE6}">
  <ds:schemaRefs>
    <ds:schemaRef ds:uri="http://schemas.microsoft.com/sharepoint/events"/>
  </ds:schemaRefs>
</ds:datastoreItem>
</file>

<file path=customXml/itemProps3.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customXml/itemProps4.xml><?xml version="1.0" encoding="utf-8"?>
<ds:datastoreItem xmlns:ds="http://schemas.openxmlformats.org/officeDocument/2006/customXml" ds:itemID="{9F27E9E0-4B12-4F19-A095-98A41B9E0840}">
  <ds:schemaRefs>
    <ds:schemaRef ds:uri="http://schemas.microsoft.com/office/2006/metadata/properties"/>
    <ds:schemaRef ds:uri="http://schemas.microsoft.com/office/infopath/2007/PartnerControls"/>
    <ds:schemaRef ds:uri="53065858-20d4-424d-b1fe-701ec6652fd2"/>
    <ds:schemaRef ds:uri="http://schemas.microsoft.com/sharepoint/v3"/>
    <ds:schemaRef ds:uri="2ba537ea-1f72-4225-8f68-42c57203a4f0"/>
  </ds:schemaRefs>
</ds:datastoreItem>
</file>

<file path=customXml/itemProps5.xml><?xml version="1.0" encoding="utf-8"?>
<ds:datastoreItem xmlns:ds="http://schemas.openxmlformats.org/officeDocument/2006/customXml" ds:itemID="{9A0887B5-05CF-4154-9682-A5C46B915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a537ea-1f72-4225-8f68-42c57203a4f0"/>
    <ds:schemaRef ds:uri="53065858-20d4-424d-b1fe-701ec6652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Request for Proposal (RFP) Response Form - Government model RFx templates</dc:title>
  <dc:subject/>
  <dc:creator>Mel Ahnau</dc:creator>
  <keywords>DOC ID: 177658658</keywords>
  <lastModifiedBy>Zaki Sos</lastModifiedBy>
  <revision>6</revision>
  <dcterms:created xsi:type="dcterms:W3CDTF">2026-04-28T23:58:00.0000000Z</dcterms:created>
  <dcterms:modified xsi:type="dcterms:W3CDTF">2026-05-12T02:29:00.4845590Z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2023-07-28T03:49:25Z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6a056b70-e6b2-446d-9c20-cd66446fc03d</vt:lpwstr>
  </property>
  <property fmtid="{D5CDD505-2E9C-101B-9397-08002B2CF9AE}" pid="8" name="MSIP_Label_ffa2ea8f-33a2-4d89-bc10-4ca73b1a3f73_ContentBits">
    <vt:lpwstr>0</vt:lpwstr>
  </property>
  <property fmtid="{D5CDD505-2E9C-101B-9397-08002B2CF9AE}" pid="9" name="ClassificationContentMarkingHeaderShapeIds">
    <vt:lpwstr>2cfadc62,6c1765d7,63c25628</vt:lpwstr>
  </property>
  <property fmtid="{D5CDD505-2E9C-101B-9397-08002B2CF9AE}" pid="10" name="ClassificationContentMarkingHeaderFontProps">
    <vt:lpwstr>#000000,10,Aptos</vt:lpwstr>
  </property>
  <property fmtid="{D5CDD505-2E9C-101B-9397-08002B2CF9AE}" pid="11" name="ClassificationContentMarkingHeaderText">
    <vt:lpwstr>IN-CONFIDENCE</vt:lpwstr>
  </property>
  <property fmtid="{D5CDD505-2E9C-101B-9397-08002B2CF9AE}" pid="12" name="MSIP_Label_f43e46a9-9901-46e9-bfae-bb6189d4cb66_Enabled">
    <vt:lpwstr>true</vt:lpwstr>
  </property>
  <property fmtid="{D5CDD505-2E9C-101B-9397-08002B2CF9AE}" pid="13" name="MSIP_Label_f43e46a9-9901-46e9-bfae-bb6189d4cb66_SetDate">
    <vt:lpwstr>2026-04-01T23:13:31Z</vt:lpwstr>
  </property>
  <property fmtid="{D5CDD505-2E9C-101B-9397-08002B2CF9AE}" pid="14" name="MSIP_Label_f43e46a9-9901-46e9-bfae-bb6189d4cb66_Method">
    <vt:lpwstr>Standard</vt:lpwstr>
  </property>
  <property fmtid="{D5CDD505-2E9C-101B-9397-08002B2CF9AE}" pid="15" name="MSIP_Label_f43e46a9-9901-46e9-bfae-bb6189d4cb66_Name">
    <vt:lpwstr>In-confidence</vt:lpwstr>
  </property>
  <property fmtid="{D5CDD505-2E9C-101B-9397-08002B2CF9AE}" pid="16" name="MSIP_Label_f43e46a9-9901-46e9-bfae-bb6189d4cb66_SiteId">
    <vt:lpwstr>e40c4f52-99bd-4d4f-bf7e-d001a2ca6556</vt:lpwstr>
  </property>
  <property fmtid="{D5CDD505-2E9C-101B-9397-08002B2CF9AE}" pid="17" name="MSIP_Label_f43e46a9-9901-46e9-bfae-bb6189d4cb66_ActionId">
    <vt:lpwstr>0b0a0dc6-e786-4456-8cfb-760a8577af28</vt:lpwstr>
  </property>
  <property fmtid="{D5CDD505-2E9C-101B-9397-08002B2CF9AE}" pid="18" name="MSIP_Label_f43e46a9-9901-46e9-bfae-bb6189d4cb66_ContentBits">
    <vt:lpwstr>1</vt:lpwstr>
  </property>
  <property fmtid="{D5CDD505-2E9C-101B-9397-08002B2CF9AE}" pid="19" name="MSIP_Label_f43e46a9-9901-46e9-bfae-bb6189d4cb66_Tag">
    <vt:lpwstr>10, 3, 0, 1</vt:lpwstr>
  </property>
  <property fmtid="{D5CDD505-2E9C-101B-9397-08002B2CF9AE}" pid="20" name="ContentTypeId">
    <vt:lpwstr>0x0101006DA9B798C3A57249B6565B03F8200973</vt:lpwstr>
  </property>
  <property fmtid="{D5CDD505-2E9C-101B-9397-08002B2CF9AE}" pid="21" name="_dlc_DocIdItemGuid">
    <vt:lpwstr>1341b3eb-b1ba-4310-bfb2-47c8ce2e0ae9</vt:lpwstr>
  </property>
  <property fmtid="{D5CDD505-2E9C-101B-9397-08002B2CF9AE}" pid="22" name="MediaServiceImageTags">
    <vt:lpwstr/>
  </property>
</Properties>
</file>